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D932A9">
        <w:rPr>
          <w:sz w:val="28"/>
        </w:rPr>
        <w:t>6 AUGUST</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1119D3"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1119D3">
        <w:rPr>
          <w:rFonts w:ascii="Arial" w:hAnsi="Arial"/>
          <w:b/>
        </w:rPr>
        <w:t xml:space="preserve"> </w:t>
      </w:r>
      <w:r w:rsidR="001119D3" w:rsidRPr="001119D3">
        <w:rPr>
          <w:rFonts w:ascii="Arial" w:hAnsi="Arial"/>
        </w:rPr>
        <w:t>Cllr. Anne Clements</w:t>
      </w:r>
      <w:r w:rsidR="005944F5">
        <w:rPr>
          <w:rFonts w:ascii="Arial" w:hAnsi="Arial"/>
          <w:b/>
        </w:rPr>
        <w:t xml:space="preserve"> </w:t>
      </w:r>
      <w:r w:rsidR="001119D3">
        <w:rPr>
          <w:rFonts w:ascii="Arial" w:hAnsi="Arial"/>
          <w:b/>
        </w:rPr>
        <w:tab/>
      </w:r>
      <w:r w:rsidR="001119D3">
        <w:rPr>
          <w:rFonts w:ascii="Arial" w:hAnsi="Arial"/>
          <w:b/>
        </w:rPr>
        <w:tab/>
        <w:t xml:space="preserve">         </w:t>
      </w:r>
      <w:r w:rsidR="001119D3" w:rsidRPr="001119D3">
        <w:rPr>
          <w:rFonts w:ascii="Arial" w:hAnsi="Arial"/>
        </w:rPr>
        <w:t>(AC)</w:t>
      </w:r>
      <w:r w:rsidR="001119D3">
        <w:rPr>
          <w:rFonts w:ascii="Arial" w:hAnsi="Arial"/>
          <w:b/>
        </w:rPr>
        <w:tab/>
      </w:r>
    </w:p>
    <w:p w:rsidR="005944F5" w:rsidRDefault="001119D3" w:rsidP="0018131B">
      <w:pPr>
        <w:tabs>
          <w:tab w:val="left" w:pos="5670"/>
          <w:tab w:val="left" w:pos="7911"/>
        </w:tabs>
        <w:spacing w:after="0" w:line="240" w:lineRule="auto"/>
        <w:rPr>
          <w:rFonts w:ascii="Arial" w:hAnsi="Arial"/>
        </w:rPr>
      </w:pPr>
      <w:r>
        <w:rPr>
          <w:rFonts w:ascii="Arial" w:hAnsi="Arial"/>
          <w:b/>
        </w:rPr>
        <w:tab/>
      </w:r>
      <w:r w:rsidR="005944F5">
        <w:rPr>
          <w:rFonts w:ascii="Arial" w:hAnsi="Arial"/>
        </w:rPr>
        <w:t>Cllr. Cherri Dyke</w:t>
      </w:r>
      <w:r w:rsidR="005944F5">
        <w:rPr>
          <w:rFonts w:ascii="Arial" w:hAnsi="Arial"/>
        </w:rPr>
        <w:tab/>
      </w:r>
      <w:r w:rsidR="005944F5">
        <w:rPr>
          <w:rFonts w:ascii="Arial" w:hAnsi="Arial"/>
        </w:rPr>
        <w:tab/>
        <w:t xml:space="preserve">         (CD)</w:t>
      </w:r>
    </w:p>
    <w:p w:rsidR="005F5456" w:rsidRPr="001119D3" w:rsidRDefault="005944F5" w:rsidP="001119D3">
      <w:pPr>
        <w:tabs>
          <w:tab w:val="left" w:pos="5670"/>
          <w:tab w:val="left" w:pos="7911"/>
        </w:tabs>
        <w:spacing w:after="0" w:line="240" w:lineRule="auto"/>
        <w:rPr>
          <w:rFonts w:ascii="Arial" w:hAnsi="Arial"/>
        </w:rPr>
      </w:pPr>
      <w:r>
        <w:rPr>
          <w:rFonts w:ascii="Arial" w:hAnsi="Arial"/>
        </w:rPr>
        <w:tab/>
        <w:t>Cllr. Sally Falkingham</w:t>
      </w:r>
      <w:r>
        <w:rPr>
          <w:rFonts w:ascii="Arial" w:hAnsi="Arial"/>
        </w:rPr>
        <w:tab/>
        <w:t xml:space="preserve">         (SF)</w:t>
      </w:r>
      <w:r>
        <w:rPr>
          <w:rFonts w:ascii="Arial" w:hAnsi="Arial"/>
        </w:rPr>
        <w:tab/>
      </w:r>
    </w:p>
    <w:p w:rsidR="001119D3" w:rsidRDefault="001119D3" w:rsidP="001119D3">
      <w:pPr>
        <w:spacing w:after="0" w:line="240" w:lineRule="auto"/>
        <w:ind w:left="5040"/>
        <w:rPr>
          <w:rFonts w:ascii="Arial" w:hAnsi="Arial"/>
        </w:rPr>
      </w:pPr>
      <w:r>
        <w:rPr>
          <w:rFonts w:ascii="Arial" w:hAnsi="Arial"/>
        </w:rPr>
        <w:t xml:space="preserve">          Cllr. Diana Padfield</w:t>
      </w:r>
      <w:r>
        <w:rPr>
          <w:rFonts w:ascii="Arial" w:hAnsi="Arial"/>
        </w:rPr>
        <w:tab/>
        <w:t xml:space="preserve">         (DP)          </w:t>
      </w:r>
    </w:p>
    <w:p w:rsidR="00F94FBA" w:rsidRDefault="001119D3" w:rsidP="00F94FBA">
      <w:pPr>
        <w:spacing w:after="0" w:line="240" w:lineRule="auto"/>
        <w:ind w:left="5040"/>
        <w:rPr>
          <w:rFonts w:ascii="Arial" w:hAnsi="Arial"/>
        </w:rPr>
      </w:pPr>
      <w:r>
        <w:rPr>
          <w:rFonts w:ascii="Arial" w:hAnsi="Arial"/>
        </w:rPr>
        <w:t xml:space="preserve">          </w:t>
      </w:r>
      <w:r w:rsidR="0018131B">
        <w:rPr>
          <w:rFonts w:ascii="Arial" w:hAnsi="Arial"/>
        </w:rPr>
        <w:t xml:space="preserve">Cllr. Paul Valinski </w:t>
      </w:r>
      <w:r w:rsidR="0018131B">
        <w:rPr>
          <w:rFonts w:ascii="Arial" w:hAnsi="Arial"/>
        </w:rPr>
        <w:tab/>
        <w:t xml:space="preserve">         </w:t>
      </w:r>
      <w:r w:rsidR="006E18AB">
        <w:rPr>
          <w:rFonts w:ascii="Arial" w:hAnsi="Arial"/>
        </w:rPr>
        <w:t>(PV)</w:t>
      </w:r>
    </w:p>
    <w:p w:rsidR="001854A1" w:rsidRDefault="00F60773" w:rsidP="00F94FBA">
      <w:pPr>
        <w:spacing w:after="0" w:line="240" w:lineRule="auto"/>
        <w:ind w:left="5760"/>
        <w:rPr>
          <w:rFonts w:ascii="Arial" w:hAnsi="Arial"/>
        </w:rPr>
      </w:pPr>
      <w:r>
        <w:rPr>
          <w:rFonts w:ascii="Arial" w:hAnsi="Arial"/>
        </w:rPr>
        <w:t xml:space="preserve">                                                                                            </w:t>
      </w:r>
      <w:r w:rsidR="007F704A">
        <w:rPr>
          <w:rFonts w:ascii="Arial" w:hAnsi="Arial"/>
        </w:rPr>
        <w:t xml:space="preserve">                                                                                            </w:t>
      </w:r>
      <w:r>
        <w:rPr>
          <w:rFonts w:ascii="Arial" w:hAnsi="Arial"/>
        </w:rPr>
        <w:t xml:space="preserve">                                                                                            </w:t>
      </w:r>
      <w:r w:rsidR="000A4C7E">
        <w:rPr>
          <w:rFonts w:ascii="Arial" w:hAnsi="Arial"/>
        </w:rPr>
        <w:t xml:space="preserve">                          </w:t>
      </w:r>
      <w:r w:rsidR="001F0928">
        <w:rPr>
          <w:rFonts w:ascii="Arial" w:hAnsi="Arial"/>
        </w:rPr>
        <w:t>J</w:t>
      </w:r>
      <w:r w:rsidR="007F704A">
        <w:rPr>
          <w:rFonts w:ascii="Arial" w:hAnsi="Arial"/>
        </w:rPr>
        <w:t>ohn Ball</w:t>
      </w:r>
      <w:r w:rsidR="00417B1F">
        <w:rPr>
          <w:rFonts w:ascii="Arial" w:hAnsi="Arial"/>
        </w:rPr>
        <w:t xml:space="preserve">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CB300A" w:rsidRDefault="00CB300A" w:rsidP="00CB300A">
      <w:pPr>
        <w:spacing w:after="0" w:line="240" w:lineRule="auto"/>
        <w:ind w:left="5760"/>
        <w:rPr>
          <w:rFonts w:ascii="Arial" w:hAnsi="Arial"/>
        </w:rPr>
      </w:pPr>
    </w:p>
    <w:p w:rsidR="00E317C2"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F94FBA">
        <w:rPr>
          <w:rFonts w:ascii="Arial" w:hAnsi="Arial"/>
          <w:sz w:val="24"/>
          <w:szCs w:val="24"/>
        </w:rPr>
        <w:t>7</w:t>
      </w:r>
      <w:r w:rsidR="00A44542" w:rsidRPr="00463ECB">
        <w:rPr>
          <w:rFonts w:ascii="Arial" w:hAnsi="Arial"/>
          <w:sz w:val="24"/>
          <w:szCs w:val="24"/>
        </w:rPr>
        <w:t xml:space="preserve"> </w:t>
      </w:r>
      <w:r w:rsidRPr="00463ECB">
        <w:rPr>
          <w:rFonts w:ascii="Arial" w:hAnsi="Arial"/>
          <w:sz w:val="24"/>
          <w:szCs w:val="24"/>
        </w:rPr>
        <w:t>memb</w:t>
      </w:r>
      <w:r w:rsidR="00DA3472">
        <w:rPr>
          <w:rFonts w:ascii="Arial" w:hAnsi="Arial"/>
          <w:sz w:val="24"/>
          <w:szCs w:val="24"/>
        </w:rPr>
        <w:t>ers of the public at the meeting</w:t>
      </w:r>
      <w:r w:rsidR="00A55EB0">
        <w:rPr>
          <w:rFonts w:ascii="Arial" w:hAnsi="Arial"/>
          <w:sz w:val="24"/>
          <w:szCs w:val="24"/>
        </w:rPr>
        <w:t>.</w:t>
      </w:r>
      <w:r w:rsidR="00E317C2">
        <w:rPr>
          <w:rFonts w:ascii="Arial" w:hAnsi="Arial"/>
          <w:sz w:val="24"/>
          <w:szCs w:val="24"/>
        </w:rPr>
        <w:t xml:space="preserve"> </w:t>
      </w:r>
    </w:p>
    <w:p w:rsidR="002362F1" w:rsidRDefault="00FD1829" w:rsidP="00EB01BE">
      <w:pPr>
        <w:spacing w:line="240" w:lineRule="auto"/>
        <w:jc w:val="both"/>
        <w:rPr>
          <w:rFonts w:ascii="Arial" w:hAnsi="Arial"/>
          <w:sz w:val="24"/>
          <w:szCs w:val="24"/>
        </w:rPr>
      </w:pPr>
      <w:r>
        <w:rPr>
          <w:rFonts w:ascii="Arial" w:hAnsi="Arial"/>
          <w:sz w:val="24"/>
          <w:szCs w:val="24"/>
        </w:rPr>
        <w:t>Jane Lofts mentioned the amended vehicular access plan which had been received for the outline application on The Quarr. She would be commenting</w:t>
      </w:r>
      <w:r w:rsidR="004D1DD4">
        <w:rPr>
          <w:rFonts w:ascii="Arial" w:hAnsi="Arial"/>
          <w:sz w:val="24"/>
          <w:szCs w:val="24"/>
        </w:rPr>
        <w:t xml:space="preserve"> on the proposal to route pedestrians into Manor Farm Close past her house. She was also looking ahead to when the application might come in front of the Development Control Committee (possibly September) and wanted to ensure that </w:t>
      </w:r>
      <w:r w:rsidR="00B414FD">
        <w:rPr>
          <w:rFonts w:ascii="Arial" w:hAnsi="Arial"/>
          <w:sz w:val="24"/>
          <w:szCs w:val="24"/>
        </w:rPr>
        <w:t xml:space="preserve">potential speakers from the village had a co-ordinated plan. AG said </w:t>
      </w:r>
      <w:r w:rsidR="00E24F71">
        <w:rPr>
          <w:rFonts w:ascii="Arial" w:hAnsi="Arial"/>
          <w:sz w:val="24"/>
          <w:szCs w:val="24"/>
        </w:rPr>
        <w:t xml:space="preserve">that </w:t>
      </w:r>
      <w:r w:rsidR="00B414FD">
        <w:rPr>
          <w:rFonts w:ascii="Arial" w:hAnsi="Arial"/>
          <w:sz w:val="24"/>
          <w:szCs w:val="24"/>
        </w:rPr>
        <w:t>there would be representation from the parish council but that it would be up to her to arrange other parties as she thought fit. Possible names were mentioned.</w:t>
      </w:r>
      <w:r w:rsidR="002362F1">
        <w:rPr>
          <w:rFonts w:ascii="Arial" w:hAnsi="Arial"/>
          <w:sz w:val="24"/>
          <w:szCs w:val="24"/>
        </w:rPr>
        <w:t xml:space="preserve"> </w:t>
      </w:r>
    </w:p>
    <w:p w:rsidR="00FD1829" w:rsidRDefault="002362F1" w:rsidP="00EB01BE">
      <w:pPr>
        <w:spacing w:line="240" w:lineRule="auto"/>
        <w:jc w:val="both"/>
        <w:rPr>
          <w:rFonts w:ascii="Arial" w:hAnsi="Arial"/>
          <w:sz w:val="24"/>
          <w:szCs w:val="24"/>
        </w:rPr>
      </w:pPr>
      <w:r>
        <w:rPr>
          <w:rFonts w:ascii="Arial" w:hAnsi="Arial"/>
          <w:sz w:val="24"/>
          <w:szCs w:val="24"/>
        </w:rPr>
        <w:t>The WDDC Local Plan was discussed. AG reported that it had been mentioned at the DAPTC Central Area Committee and that more work had been requested on the renewable energy section. JB agreed to try to get an up to date position report from JH.</w:t>
      </w:r>
      <w:r w:rsidR="00B414FD">
        <w:rPr>
          <w:rFonts w:ascii="Arial" w:hAnsi="Arial"/>
          <w:sz w:val="24"/>
          <w:szCs w:val="24"/>
        </w:rPr>
        <w:t xml:space="preserve"> </w:t>
      </w:r>
      <w:r w:rsidR="004D1DD4">
        <w:rPr>
          <w:rFonts w:ascii="Arial" w:hAnsi="Arial"/>
          <w:sz w:val="24"/>
          <w:szCs w:val="24"/>
        </w:rPr>
        <w:t xml:space="preserve"> </w:t>
      </w:r>
      <w:r w:rsidR="00FD1829">
        <w:rPr>
          <w:rFonts w:ascii="Arial" w:hAnsi="Arial"/>
          <w:sz w:val="24"/>
          <w:szCs w:val="24"/>
        </w:rPr>
        <w:t xml:space="preserve">  </w:t>
      </w:r>
    </w:p>
    <w:p w:rsidR="002362F1" w:rsidRDefault="002362F1" w:rsidP="00EB01BE">
      <w:pPr>
        <w:spacing w:line="240" w:lineRule="auto"/>
        <w:jc w:val="both"/>
        <w:rPr>
          <w:rFonts w:ascii="Arial" w:hAnsi="Arial"/>
          <w:sz w:val="24"/>
          <w:szCs w:val="24"/>
        </w:rPr>
      </w:pPr>
      <w:r>
        <w:rPr>
          <w:rFonts w:ascii="Arial" w:hAnsi="Arial"/>
          <w:sz w:val="24"/>
          <w:szCs w:val="24"/>
        </w:rPr>
        <w:t xml:space="preserve">CD had received a note from Theresa Critchell updating the Childcare Provision situation. The lease </w:t>
      </w:r>
      <w:r w:rsidR="003449FC">
        <w:rPr>
          <w:rFonts w:ascii="Arial" w:hAnsi="Arial"/>
          <w:sz w:val="24"/>
          <w:szCs w:val="24"/>
        </w:rPr>
        <w:t xml:space="preserve">with DCC </w:t>
      </w:r>
      <w:r>
        <w:rPr>
          <w:rFonts w:ascii="Arial" w:hAnsi="Arial"/>
          <w:sz w:val="24"/>
          <w:szCs w:val="24"/>
        </w:rPr>
        <w:t>on the Surestart building had been signed and she hoped that groundworks might begin</w:t>
      </w:r>
      <w:r w:rsidR="003449FC">
        <w:rPr>
          <w:rFonts w:ascii="Arial" w:hAnsi="Arial"/>
          <w:sz w:val="24"/>
          <w:szCs w:val="24"/>
        </w:rPr>
        <w:t xml:space="preserve"> later in August. The building could be in use in early 2016.</w:t>
      </w:r>
      <w:r>
        <w:rPr>
          <w:rFonts w:ascii="Arial" w:hAnsi="Arial"/>
          <w:sz w:val="24"/>
          <w:szCs w:val="24"/>
        </w:rPr>
        <w:t xml:space="preserve"> </w:t>
      </w:r>
    </w:p>
    <w:p w:rsidR="003449FC" w:rsidRDefault="003449FC" w:rsidP="00EB01BE">
      <w:pPr>
        <w:spacing w:line="240" w:lineRule="auto"/>
        <w:jc w:val="both"/>
        <w:rPr>
          <w:rFonts w:ascii="Arial" w:hAnsi="Arial"/>
          <w:sz w:val="24"/>
          <w:szCs w:val="24"/>
        </w:rPr>
      </w:pPr>
      <w:r>
        <w:rPr>
          <w:rFonts w:ascii="Arial" w:hAnsi="Arial"/>
          <w:sz w:val="24"/>
          <w:szCs w:val="24"/>
        </w:rPr>
        <w:t>AC asked if a mirror could be provided at the Cattistock Road/Station Road junction so that vehicles turning left up Norden Lane could see up the blind turning. SF said that there had been one in place some while ago but that it had been knocked down. JB was asked to contact Highways.</w:t>
      </w:r>
    </w:p>
    <w:p w:rsidR="0030288D" w:rsidRDefault="003449FC" w:rsidP="00EB01BE">
      <w:pPr>
        <w:spacing w:line="240" w:lineRule="auto"/>
        <w:jc w:val="both"/>
        <w:rPr>
          <w:rFonts w:ascii="Arial" w:hAnsi="Arial"/>
          <w:sz w:val="24"/>
          <w:szCs w:val="24"/>
        </w:rPr>
      </w:pPr>
      <w:r>
        <w:rPr>
          <w:rFonts w:ascii="Arial" w:hAnsi="Arial"/>
          <w:sz w:val="24"/>
          <w:szCs w:val="24"/>
        </w:rPr>
        <w:t xml:space="preserve">CD had heard reports of at least one person sleeping rough in the village. JB had noticed </w:t>
      </w:r>
      <w:r w:rsidR="0030288D">
        <w:rPr>
          <w:rFonts w:ascii="Arial" w:hAnsi="Arial"/>
          <w:sz w:val="24"/>
          <w:szCs w:val="24"/>
        </w:rPr>
        <w:t>some</w:t>
      </w:r>
      <w:r>
        <w:rPr>
          <w:rFonts w:ascii="Arial" w:hAnsi="Arial"/>
          <w:sz w:val="24"/>
          <w:szCs w:val="24"/>
        </w:rPr>
        <w:t>one in Station Road by the electrical sub</w:t>
      </w:r>
      <w:r w:rsidR="00657B83">
        <w:rPr>
          <w:rFonts w:ascii="Arial" w:hAnsi="Arial"/>
          <w:sz w:val="24"/>
          <w:szCs w:val="24"/>
        </w:rPr>
        <w:t>-</w:t>
      </w:r>
      <w:r>
        <w:rPr>
          <w:rFonts w:ascii="Arial" w:hAnsi="Arial"/>
          <w:sz w:val="24"/>
          <w:szCs w:val="24"/>
        </w:rPr>
        <w:t xml:space="preserve">station. JB would inform the PCSO so that </w:t>
      </w:r>
      <w:r w:rsidR="00657B83">
        <w:rPr>
          <w:rFonts w:ascii="Arial" w:hAnsi="Arial"/>
          <w:sz w:val="24"/>
          <w:szCs w:val="24"/>
        </w:rPr>
        <w:t>the situation could be monitored.</w:t>
      </w:r>
    </w:p>
    <w:p w:rsidR="0030288D" w:rsidRDefault="0030288D" w:rsidP="00EB01BE">
      <w:pPr>
        <w:spacing w:line="240" w:lineRule="auto"/>
        <w:jc w:val="both"/>
        <w:rPr>
          <w:rFonts w:ascii="Arial" w:hAnsi="Arial"/>
          <w:sz w:val="24"/>
          <w:szCs w:val="24"/>
        </w:rPr>
      </w:pPr>
      <w:r>
        <w:rPr>
          <w:rFonts w:ascii="Arial" w:hAnsi="Arial"/>
          <w:sz w:val="24"/>
          <w:szCs w:val="24"/>
        </w:rPr>
        <w:t>CD also reported that there was a tree down across footpath 2 just down from 29 Cattistock Road. JB would investigate and report accordingly.</w:t>
      </w:r>
    </w:p>
    <w:p w:rsidR="003449FC" w:rsidRDefault="0030288D" w:rsidP="00EB01BE">
      <w:pPr>
        <w:spacing w:line="240" w:lineRule="auto"/>
        <w:jc w:val="both"/>
        <w:rPr>
          <w:rFonts w:ascii="Arial" w:hAnsi="Arial"/>
          <w:sz w:val="24"/>
          <w:szCs w:val="24"/>
        </w:rPr>
      </w:pPr>
      <w:r>
        <w:rPr>
          <w:rFonts w:ascii="Arial" w:hAnsi="Arial"/>
          <w:sz w:val="24"/>
          <w:szCs w:val="24"/>
        </w:rPr>
        <w:t>CD was pleased to see that the side of the hedge on the footpath next to the Play Area had been cut back but wondered whether the excessive height could also be dealt with. Apparently it used to be possible to see over the hedge into the Play Area from Station Road. JB would ask Meadfleet if they could come to</w:t>
      </w:r>
      <w:r w:rsidR="00E128C2">
        <w:rPr>
          <w:rFonts w:ascii="Arial" w:hAnsi="Arial"/>
          <w:sz w:val="24"/>
          <w:szCs w:val="24"/>
        </w:rPr>
        <w:t xml:space="preserve"> a meeting to</w:t>
      </w:r>
      <w:r>
        <w:rPr>
          <w:rFonts w:ascii="Arial" w:hAnsi="Arial"/>
          <w:sz w:val="24"/>
          <w:szCs w:val="24"/>
        </w:rPr>
        <w:t xml:space="preserve"> discuss it.</w:t>
      </w:r>
    </w:p>
    <w:p w:rsidR="00E128C2" w:rsidRDefault="00E128C2" w:rsidP="00EB01BE">
      <w:pPr>
        <w:spacing w:line="240" w:lineRule="auto"/>
        <w:jc w:val="both"/>
        <w:rPr>
          <w:rFonts w:ascii="Arial" w:hAnsi="Arial"/>
          <w:sz w:val="24"/>
          <w:szCs w:val="24"/>
        </w:rPr>
      </w:pPr>
      <w:r>
        <w:rPr>
          <w:rFonts w:ascii="Arial" w:hAnsi="Arial"/>
          <w:sz w:val="24"/>
          <w:szCs w:val="24"/>
        </w:rPr>
        <w:lastRenderedPageBreak/>
        <w:t>AG (on behalf of Lawrie Goff) asked if Lawrie could put some</w:t>
      </w:r>
      <w:r w:rsidR="0027790F">
        <w:rPr>
          <w:rFonts w:ascii="Arial" w:hAnsi="Arial"/>
          <w:sz w:val="24"/>
          <w:szCs w:val="24"/>
        </w:rPr>
        <w:t>thing</w:t>
      </w:r>
      <w:r>
        <w:rPr>
          <w:rFonts w:ascii="Arial" w:hAnsi="Arial"/>
          <w:sz w:val="24"/>
          <w:szCs w:val="24"/>
        </w:rPr>
        <w:t xml:space="preserve"> on the grass outside his house </w:t>
      </w:r>
      <w:r w:rsidR="0027790F">
        <w:rPr>
          <w:rFonts w:ascii="Arial" w:hAnsi="Arial"/>
          <w:sz w:val="24"/>
          <w:szCs w:val="24"/>
        </w:rPr>
        <w:t>(and further along</w:t>
      </w:r>
      <w:r>
        <w:rPr>
          <w:rFonts w:ascii="Arial" w:hAnsi="Arial"/>
          <w:sz w:val="24"/>
          <w:szCs w:val="24"/>
        </w:rPr>
        <w:t xml:space="preserve"> Dorchester Road</w:t>
      </w:r>
      <w:r w:rsidR="0027790F">
        <w:rPr>
          <w:rFonts w:ascii="Arial" w:hAnsi="Arial"/>
          <w:sz w:val="24"/>
          <w:szCs w:val="24"/>
        </w:rPr>
        <w:t>)</w:t>
      </w:r>
      <w:r>
        <w:rPr>
          <w:rFonts w:ascii="Arial" w:hAnsi="Arial"/>
          <w:sz w:val="24"/>
          <w:szCs w:val="24"/>
        </w:rPr>
        <w:t xml:space="preserve"> to deter</w:t>
      </w:r>
      <w:r w:rsidR="0027790F">
        <w:rPr>
          <w:rFonts w:ascii="Arial" w:hAnsi="Arial"/>
          <w:sz w:val="24"/>
          <w:szCs w:val="24"/>
        </w:rPr>
        <w:t xml:space="preserve"> tractors pulling onto it. JB would check that Highways were content.</w:t>
      </w:r>
    </w:p>
    <w:p w:rsidR="005F5456" w:rsidRPr="00463ECB" w:rsidRDefault="005866F6" w:rsidP="00A34FBA">
      <w:pPr>
        <w:tabs>
          <w:tab w:val="left" w:pos="720"/>
          <w:tab w:val="left" w:pos="1440"/>
          <w:tab w:val="left" w:pos="2160"/>
        </w:tabs>
        <w:spacing w:line="240" w:lineRule="auto"/>
        <w:ind w:right="-142"/>
        <w:jc w:val="both"/>
        <w:rPr>
          <w:b/>
          <w:sz w:val="24"/>
          <w:szCs w:val="24"/>
        </w:rPr>
      </w:pPr>
      <w:r>
        <w:rPr>
          <w:rFonts w:ascii="Arial" w:hAnsi="Arial" w:cs="Arial"/>
          <w:sz w:val="24"/>
          <w:szCs w:val="24"/>
        </w:rPr>
        <w:t>A</w:t>
      </w:r>
      <w:r w:rsidR="00496090" w:rsidRPr="00463ECB">
        <w:rPr>
          <w:rFonts w:ascii="Arial" w:hAnsi="Arial" w:cs="Arial"/>
          <w:sz w:val="24"/>
          <w:szCs w:val="24"/>
        </w:rPr>
        <w:t>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F94FBA">
        <w:rPr>
          <w:rFonts w:ascii="Arial" w:hAnsi="Arial" w:cs="Arial"/>
          <w:sz w:val="24"/>
          <w:szCs w:val="24"/>
        </w:rPr>
        <w:t>17</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sidR="002505C0">
        <w:rPr>
          <w:sz w:val="24"/>
          <w:szCs w:val="24"/>
        </w:rPr>
        <w:tab/>
      </w:r>
      <w:r w:rsidR="002505C0">
        <w:rPr>
          <w:sz w:val="24"/>
          <w:szCs w:val="24"/>
        </w:rPr>
        <w:tab/>
      </w:r>
      <w:r w:rsidR="002505C0">
        <w:rPr>
          <w:sz w:val="24"/>
          <w:szCs w:val="24"/>
        </w:rPr>
        <w:tab/>
      </w:r>
      <w:r w:rsidR="002505C0">
        <w:rPr>
          <w:sz w:val="24"/>
          <w:szCs w:val="24"/>
        </w:rPr>
        <w:tab/>
      </w:r>
      <w:r w:rsidR="002505C0">
        <w:rPr>
          <w:sz w:val="24"/>
          <w:szCs w:val="24"/>
        </w:rPr>
        <w:tab/>
      </w:r>
      <w:r w:rsidR="002505C0">
        <w:rPr>
          <w:sz w:val="24"/>
          <w:szCs w:val="24"/>
        </w:rPr>
        <w:tab/>
        <w:t xml:space="preserve">  </w:t>
      </w:r>
      <w:r w:rsidR="00E24F71">
        <w:rPr>
          <w:sz w:val="24"/>
          <w:szCs w:val="24"/>
        </w:rPr>
        <w:t xml:space="preserve"> </w:t>
      </w:r>
      <w:r w:rsidR="00A34FBA">
        <w:rPr>
          <w:sz w:val="24"/>
          <w:szCs w:val="24"/>
        </w:rPr>
        <w:t xml:space="preserve"> </w:t>
      </w:r>
      <w:r w:rsidR="002505C0">
        <w:rPr>
          <w:sz w:val="24"/>
          <w:szCs w:val="24"/>
        </w:rPr>
        <w:t xml:space="preserve"> </w:t>
      </w:r>
      <w:r w:rsidR="00241C54">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5F5456" w:rsidRPr="00463ECB" w:rsidTr="00241C54">
        <w:trPr>
          <w:trHeight w:val="227"/>
        </w:trPr>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1</w:t>
            </w:r>
          </w:p>
        </w:tc>
        <w:tc>
          <w:tcPr>
            <w:tcW w:w="8789" w:type="dxa"/>
          </w:tcPr>
          <w:p w:rsidR="00EF538C" w:rsidRPr="00463ECB" w:rsidRDefault="00CB300A" w:rsidP="00A47887">
            <w:pPr>
              <w:spacing w:after="0" w:line="240" w:lineRule="auto"/>
              <w:rPr>
                <w:rFonts w:ascii="Arial" w:hAnsi="Arial"/>
                <w:sz w:val="24"/>
                <w:szCs w:val="24"/>
              </w:rPr>
            </w:pPr>
            <w:r>
              <w:rPr>
                <w:rFonts w:ascii="Arial" w:hAnsi="Arial"/>
                <w:b/>
                <w:sz w:val="24"/>
                <w:szCs w:val="24"/>
              </w:rPr>
              <w:t>A</w:t>
            </w:r>
            <w:r w:rsidR="00B30665" w:rsidRPr="00463ECB">
              <w:rPr>
                <w:rFonts w:ascii="Arial" w:hAnsi="Arial"/>
                <w:b/>
                <w:sz w:val="24"/>
                <w:szCs w:val="24"/>
              </w:rPr>
              <w:t>pologies for absence</w:t>
            </w:r>
            <w:r>
              <w:rPr>
                <w:rFonts w:ascii="Arial" w:hAnsi="Arial"/>
                <w:b/>
                <w:sz w:val="24"/>
                <w:szCs w:val="24"/>
              </w:rPr>
              <w:t xml:space="preserve"> </w:t>
            </w:r>
            <w:r>
              <w:rPr>
                <w:rFonts w:ascii="Arial" w:hAnsi="Arial"/>
                <w:sz w:val="24"/>
                <w:szCs w:val="24"/>
              </w:rPr>
              <w:t xml:space="preserve">had been received from </w:t>
            </w:r>
            <w:r>
              <w:rPr>
                <w:rFonts w:ascii="Arial" w:hAnsi="Arial"/>
              </w:rPr>
              <w:t xml:space="preserve">County and District Cllr. Jill </w:t>
            </w:r>
            <w:r w:rsidR="00AA5B1A">
              <w:rPr>
                <w:rFonts w:ascii="Arial" w:hAnsi="Arial"/>
              </w:rPr>
              <w:t>H</w:t>
            </w:r>
            <w:r>
              <w:rPr>
                <w:rFonts w:ascii="Arial" w:hAnsi="Arial"/>
              </w:rPr>
              <w:t>aynes</w:t>
            </w:r>
            <w:r w:rsidR="00D932A9">
              <w:rPr>
                <w:rFonts w:ascii="Arial" w:hAnsi="Arial"/>
              </w:rPr>
              <w:t xml:space="preserve"> (JH)</w:t>
            </w:r>
            <w:r>
              <w:rPr>
                <w:rFonts w:ascii="Arial" w:hAnsi="Arial"/>
              </w:rPr>
              <w:t xml:space="preserve"> </w:t>
            </w:r>
            <w:r w:rsidR="00D932A9">
              <w:rPr>
                <w:rFonts w:ascii="Arial" w:hAnsi="Arial"/>
              </w:rPr>
              <w:t>and Cllr. Dave</w:t>
            </w:r>
            <w:r w:rsidR="00D932A9" w:rsidRPr="001119D3">
              <w:rPr>
                <w:rFonts w:ascii="Arial" w:hAnsi="Arial"/>
              </w:rPr>
              <w:t xml:space="preserve"> Marsh (DM)</w:t>
            </w:r>
            <w:r w:rsidR="00AA5B1A">
              <w:rPr>
                <w:rFonts w:ascii="Arial" w:hAnsi="Arial"/>
              </w:rPr>
              <w:t>.</w:t>
            </w:r>
            <w:r>
              <w:rPr>
                <w:rFonts w:ascii="Arial" w:hAnsi="Arial"/>
              </w:rPr>
              <w:t xml:space="preserve">     </w:t>
            </w: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2</w:t>
            </w:r>
          </w:p>
        </w:tc>
        <w:tc>
          <w:tcPr>
            <w:tcW w:w="8789" w:type="dxa"/>
          </w:tcPr>
          <w:p w:rsidR="00017B72" w:rsidRPr="00463ECB" w:rsidRDefault="00EF538C" w:rsidP="005B7D23">
            <w:pPr>
              <w:spacing w:after="0" w:line="240" w:lineRule="auto"/>
              <w:jc w:val="both"/>
              <w:rPr>
                <w:rFonts w:ascii="Arial" w:hAnsi="Arial"/>
                <w:sz w:val="24"/>
                <w:szCs w:val="24"/>
              </w:rPr>
            </w:pPr>
            <w:r>
              <w:rPr>
                <w:rFonts w:ascii="Arial" w:hAnsi="Arial"/>
                <w:b/>
                <w:sz w:val="24"/>
                <w:szCs w:val="24"/>
              </w:rPr>
              <w:t>There were no d</w:t>
            </w:r>
            <w:r w:rsidR="00A856B5" w:rsidRPr="00A856B5">
              <w:rPr>
                <w:rFonts w:ascii="Arial" w:hAnsi="Arial"/>
                <w:b/>
                <w:sz w:val="24"/>
                <w:szCs w:val="24"/>
              </w:rPr>
              <w:t>eclarations of interest</w:t>
            </w: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DC5CD2" w:rsidRPr="00463ECB" w:rsidRDefault="008B6A3C" w:rsidP="001E5D80">
            <w:pPr>
              <w:spacing w:after="0" w:line="240" w:lineRule="auto"/>
              <w:jc w:val="center"/>
              <w:rPr>
                <w:rFonts w:ascii="Arial" w:hAnsi="Arial"/>
                <w:b/>
                <w:sz w:val="24"/>
                <w:szCs w:val="24"/>
              </w:rPr>
            </w:pPr>
            <w:r>
              <w:rPr>
                <w:rFonts w:ascii="Arial" w:hAnsi="Arial"/>
                <w:b/>
                <w:sz w:val="24"/>
                <w:szCs w:val="24"/>
              </w:rPr>
              <w:t>3</w:t>
            </w:r>
          </w:p>
        </w:tc>
        <w:tc>
          <w:tcPr>
            <w:tcW w:w="8789" w:type="dxa"/>
          </w:tcPr>
          <w:p w:rsidR="00017B72" w:rsidRPr="00463ECB" w:rsidRDefault="00A54133" w:rsidP="00AA5B1A">
            <w:pPr>
              <w:spacing w:after="0" w:line="240" w:lineRule="auto"/>
              <w:jc w:val="both"/>
              <w:rPr>
                <w:rFonts w:ascii="Arial" w:hAnsi="Arial"/>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D932A9">
              <w:rPr>
                <w:rFonts w:ascii="Arial" w:hAnsi="Arial"/>
                <w:b/>
                <w:sz w:val="24"/>
                <w:szCs w:val="24"/>
              </w:rPr>
              <w:t>2</w:t>
            </w:r>
            <w:r w:rsidR="008B6A3C">
              <w:rPr>
                <w:rFonts w:ascii="Arial" w:hAnsi="Arial"/>
                <w:b/>
                <w:sz w:val="24"/>
                <w:szCs w:val="24"/>
              </w:rPr>
              <w:t xml:space="preserve"> Ju</w:t>
            </w:r>
            <w:r w:rsidR="00D932A9">
              <w:rPr>
                <w:rFonts w:ascii="Arial" w:hAnsi="Arial"/>
                <w:b/>
                <w:sz w:val="24"/>
                <w:szCs w:val="24"/>
              </w:rPr>
              <w:t>ly</w:t>
            </w:r>
            <w:r w:rsidRPr="00547D18">
              <w:rPr>
                <w:rFonts w:ascii="Arial" w:hAnsi="Arial"/>
                <w:b/>
                <w:sz w:val="24"/>
                <w:szCs w:val="24"/>
              </w:rPr>
              <w:t xml:space="preserve"> were agreed and signed</w:t>
            </w:r>
            <w:r w:rsidR="00D07AAB" w:rsidRPr="00547D18">
              <w:rPr>
                <w:rFonts w:ascii="Arial" w:hAnsi="Arial"/>
                <w:b/>
                <w:sz w:val="24"/>
                <w:szCs w:val="24"/>
              </w:rPr>
              <w:t xml:space="preserve">. </w:t>
            </w:r>
          </w:p>
        </w:tc>
        <w:tc>
          <w:tcPr>
            <w:tcW w:w="567" w:type="dxa"/>
          </w:tcPr>
          <w:p w:rsidR="00F84DF3" w:rsidRPr="00463ECB" w:rsidRDefault="00F84DF3" w:rsidP="001E5D8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8B6A3C" w:rsidP="001E5D80">
            <w:pPr>
              <w:spacing w:after="0" w:line="240" w:lineRule="auto"/>
              <w:jc w:val="center"/>
              <w:rPr>
                <w:rFonts w:ascii="Arial" w:hAnsi="Arial"/>
                <w:b/>
                <w:sz w:val="24"/>
                <w:szCs w:val="24"/>
              </w:rPr>
            </w:pPr>
            <w:r>
              <w:rPr>
                <w:rFonts w:ascii="Arial" w:hAnsi="Arial"/>
                <w:b/>
                <w:sz w:val="24"/>
                <w:szCs w:val="24"/>
              </w:rPr>
              <w:t>4</w:t>
            </w:r>
          </w:p>
          <w:p w:rsidR="00B616C4" w:rsidRPr="00463ECB" w:rsidRDefault="00B616C4" w:rsidP="001E5D80">
            <w:pPr>
              <w:spacing w:after="0" w:line="240" w:lineRule="auto"/>
              <w:jc w:val="center"/>
              <w:rPr>
                <w:rFonts w:ascii="Arial" w:hAnsi="Arial"/>
                <w:b/>
                <w:sz w:val="24"/>
                <w:szCs w:val="24"/>
              </w:rPr>
            </w:pPr>
          </w:p>
        </w:tc>
        <w:tc>
          <w:tcPr>
            <w:tcW w:w="8789" w:type="dxa"/>
          </w:tcPr>
          <w:p w:rsidR="00FD1829" w:rsidRDefault="00DF12A9" w:rsidP="00055A51">
            <w:pPr>
              <w:pStyle w:val="BodyText2"/>
              <w:jc w:val="both"/>
              <w:rPr>
                <w:rFonts w:cs="Arial"/>
                <w:b/>
                <w:sz w:val="24"/>
                <w:szCs w:val="24"/>
              </w:rPr>
            </w:pPr>
            <w:r w:rsidRPr="00463ECB">
              <w:rPr>
                <w:b/>
                <w:sz w:val="24"/>
                <w:szCs w:val="24"/>
              </w:rPr>
              <w:t>Clerk’s report on point</w:t>
            </w:r>
            <w:r w:rsidR="005F5456" w:rsidRPr="00463ECB">
              <w:rPr>
                <w:b/>
                <w:sz w:val="24"/>
                <w:szCs w:val="24"/>
              </w:rPr>
              <w:t xml:space="preserve">s </w:t>
            </w:r>
            <w:r w:rsidR="005C21D0" w:rsidRPr="00463ECB">
              <w:rPr>
                <w:b/>
                <w:sz w:val="24"/>
                <w:szCs w:val="24"/>
              </w:rPr>
              <w:t>a</w:t>
            </w:r>
            <w:r w:rsidR="005F5456" w:rsidRPr="00463ECB">
              <w:rPr>
                <w:b/>
                <w:sz w:val="24"/>
                <w:szCs w:val="24"/>
              </w:rPr>
              <w:t>rising</w:t>
            </w:r>
            <w:r w:rsidR="00E279FF" w:rsidRPr="00463ECB">
              <w:rPr>
                <w:b/>
                <w:sz w:val="24"/>
                <w:szCs w:val="24"/>
              </w:rPr>
              <w:t>/action points not covered elsewhere on the agenda</w:t>
            </w:r>
            <w:r w:rsidR="005F5456" w:rsidRPr="00463ECB">
              <w:rPr>
                <w:b/>
                <w:sz w:val="24"/>
                <w:szCs w:val="24"/>
              </w:rPr>
              <w:t>:</w:t>
            </w:r>
            <w:r w:rsidR="00AE3DCC" w:rsidRPr="00463ECB">
              <w:rPr>
                <w:b/>
                <w:sz w:val="24"/>
                <w:szCs w:val="24"/>
              </w:rPr>
              <w:t>-</w:t>
            </w:r>
            <w:r w:rsidR="005F5456" w:rsidRPr="00463ECB">
              <w:rPr>
                <w:rFonts w:cs="Arial"/>
                <w:b/>
                <w:sz w:val="24"/>
                <w:szCs w:val="24"/>
              </w:rPr>
              <w:t xml:space="preserve"> </w:t>
            </w:r>
          </w:p>
          <w:p w:rsidR="0027790F" w:rsidRDefault="0027790F" w:rsidP="0027790F">
            <w:pPr>
              <w:pStyle w:val="ListParagraph"/>
              <w:numPr>
                <w:ilvl w:val="0"/>
                <w:numId w:val="11"/>
              </w:numPr>
              <w:spacing w:line="240" w:lineRule="auto"/>
              <w:jc w:val="both"/>
              <w:rPr>
                <w:rFonts w:ascii="Arial" w:hAnsi="Arial"/>
                <w:sz w:val="24"/>
                <w:szCs w:val="24"/>
              </w:rPr>
            </w:pPr>
            <w:r w:rsidRPr="0027790F">
              <w:rPr>
                <w:rFonts w:ascii="Arial" w:hAnsi="Arial"/>
                <w:sz w:val="24"/>
                <w:szCs w:val="24"/>
              </w:rPr>
              <w:t xml:space="preserve">JB had written a letter to the Clinical Commissioning Group backing Theresa Critchell’s campaign </w:t>
            </w:r>
            <w:r w:rsidR="00FD1829" w:rsidRPr="0027790F">
              <w:rPr>
                <w:rFonts w:ascii="Arial" w:hAnsi="Arial"/>
                <w:sz w:val="24"/>
                <w:szCs w:val="24"/>
              </w:rPr>
              <w:t>to</w:t>
            </w:r>
            <w:r>
              <w:rPr>
                <w:rFonts w:ascii="Arial" w:hAnsi="Arial"/>
                <w:sz w:val="24"/>
                <w:szCs w:val="24"/>
              </w:rPr>
              <w:t xml:space="preserve"> save </w:t>
            </w:r>
            <w:r w:rsidR="00FD1829" w:rsidRPr="0027790F">
              <w:rPr>
                <w:rFonts w:ascii="Arial" w:hAnsi="Arial"/>
                <w:sz w:val="24"/>
                <w:szCs w:val="24"/>
              </w:rPr>
              <w:t>the SCBU and Kingfisher paediatric wards at the Dorset County Hospital</w:t>
            </w:r>
            <w:r>
              <w:rPr>
                <w:rFonts w:ascii="Arial" w:hAnsi="Arial"/>
                <w:sz w:val="24"/>
                <w:szCs w:val="24"/>
              </w:rPr>
              <w:t xml:space="preserve"> from closure</w:t>
            </w:r>
            <w:r w:rsidR="00FD1829" w:rsidRPr="0027790F">
              <w:rPr>
                <w:rFonts w:ascii="Arial" w:hAnsi="Arial"/>
                <w:sz w:val="24"/>
                <w:szCs w:val="24"/>
              </w:rPr>
              <w:t>.</w:t>
            </w:r>
            <w:r>
              <w:rPr>
                <w:rFonts w:ascii="Arial" w:hAnsi="Arial"/>
                <w:sz w:val="24"/>
                <w:szCs w:val="24"/>
              </w:rPr>
              <w:t xml:space="preserve"> </w:t>
            </w:r>
            <w:r w:rsidR="008E24B5">
              <w:rPr>
                <w:rFonts w:ascii="Arial" w:hAnsi="Arial"/>
                <w:sz w:val="24"/>
                <w:szCs w:val="24"/>
              </w:rPr>
              <w:t>They had responded to say that proposals would now be put out for public consultation in 2016.</w:t>
            </w:r>
            <w:r w:rsidR="00FD1829" w:rsidRPr="0027790F">
              <w:rPr>
                <w:rFonts w:ascii="Arial" w:hAnsi="Arial"/>
                <w:sz w:val="24"/>
                <w:szCs w:val="24"/>
              </w:rPr>
              <w:t xml:space="preserve">  </w:t>
            </w:r>
          </w:p>
          <w:p w:rsidR="00FD1829" w:rsidRDefault="008E24B5" w:rsidP="0027790F">
            <w:pPr>
              <w:pStyle w:val="ListParagraph"/>
              <w:numPr>
                <w:ilvl w:val="0"/>
                <w:numId w:val="11"/>
              </w:numPr>
              <w:spacing w:line="240" w:lineRule="auto"/>
              <w:jc w:val="both"/>
              <w:rPr>
                <w:rFonts w:ascii="Arial" w:hAnsi="Arial"/>
                <w:sz w:val="24"/>
                <w:szCs w:val="24"/>
              </w:rPr>
            </w:pPr>
            <w:r>
              <w:rPr>
                <w:rFonts w:ascii="Arial" w:hAnsi="Arial"/>
                <w:sz w:val="24"/>
                <w:szCs w:val="24"/>
              </w:rPr>
              <w:t>JB h</w:t>
            </w:r>
            <w:r w:rsidR="007E136C">
              <w:rPr>
                <w:rFonts w:ascii="Arial" w:hAnsi="Arial"/>
                <w:sz w:val="24"/>
                <w:szCs w:val="24"/>
              </w:rPr>
              <w:t>ad also written to the resident</w:t>
            </w:r>
            <w:r>
              <w:rPr>
                <w:rFonts w:ascii="Arial" w:hAnsi="Arial"/>
                <w:sz w:val="24"/>
                <w:szCs w:val="24"/>
              </w:rPr>
              <w:t xml:space="preserve"> of </w:t>
            </w:r>
            <w:r w:rsidR="00FD1829" w:rsidRPr="0027790F">
              <w:rPr>
                <w:rFonts w:ascii="Arial" w:hAnsi="Arial"/>
                <w:sz w:val="24"/>
                <w:szCs w:val="24"/>
              </w:rPr>
              <w:t>29 Newton Road</w:t>
            </w:r>
            <w:r w:rsidR="007E136C">
              <w:rPr>
                <w:rFonts w:ascii="Arial" w:hAnsi="Arial"/>
                <w:sz w:val="24"/>
                <w:szCs w:val="24"/>
              </w:rPr>
              <w:t xml:space="preserve"> asking hi</w:t>
            </w:r>
            <w:r>
              <w:rPr>
                <w:rFonts w:ascii="Arial" w:hAnsi="Arial"/>
                <w:sz w:val="24"/>
                <w:szCs w:val="24"/>
              </w:rPr>
              <w:t xml:space="preserve">m to cut back </w:t>
            </w:r>
            <w:r w:rsidRPr="0027790F">
              <w:rPr>
                <w:rFonts w:ascii="Arial" w:hAnsi="Arial"/>
                <w:sz w:val="24"/>
                <w:szCs w:val="24"/>
              </w:rPr>
              <w:t>the hedge overhanging the pavement from the garden</w:t>
            </w:r>
            <w:r w:rsidR="00FD1829" w:rsidRPr="0027790F">
              <w:rPr>
                <w:rFonts w:ascii="Arial" w:hAnsi="Arial"/>
                <w:sz w:val="24"/>
                <w:szCs w:val="24"/>
              </w:rPr>
              <w:t xml:space="preserve">. </w:t>
            </w:r>
            <w:r>
              <w:rPr>
                <w:rFonts w:ascii="Arial" w:hAnsi="Arial"/>
                <w:sz w:val="24"/>
                <w:szCs w:val="24"/>
              </w:rPr>
              <w:t>This had had the desired effect</w:t>
            </w:r>
            <w:r w:rsidR="00FD1829" w:rsidRPr="0027790F">
              <w:rPr>
                <w:rFonts w:ascii="Arial" w:hAnsi="Arial"/>
                <w:sz w:val="24"/>
                <w:szCs w:val="24"/>
              </w:rPr>
              <w:t>.</w:t>
            </w:r>
            <w:r>
              <w:rPr>
                <w:rFonts w:ascii="Arial" w:hAnsi="Arial"/>
                <w:sz w:val="24"/>
                <w:szCs w:val="24"/>
              </w:rPr>
              <w:t xml:space="preserve"> Magna had also cut back the hedges bordering the footpath between Newton and Stanste</w:t>
            </w:r>
            <w:r w:rsidR="007D5F4D">
              <w:rPr>
                <w:rFonts w:ascii="Arial" w:hAnsi="Arial"/>
                <w:sz w:val="24"/>
                <w:szCs w:val="24"/>
              </w:rPr>
              <w:t>a</w:t>
            </w:r>
            <w:r>
              <w:rPr>
                <w:rFonts w:ascii="Arial" w:hAnsi="Arial"/>
                <w:sz w:val="24"/>
                <w:szCs w:val="24"/>
              </w:rPr>
              <w:t>d Road</w:t>
            </w:r>
            <w:r w:rsidR="000C6726">
              <w:rPr>
                <w:rFonts w:ascii="Arial" w:hAnsi="Arial"/>
                <w:sz w:val="24"/>
                <w:szCs w:val="24"/>
              </w:rPr>
              <w:t>s.</w:t>
            </w:r>
          </w:p>
          <w:p w:rsidR="000C6726" w:rsidRPr="0027790F" w:rsidRDefault="000C6726" w:rsidP="0027790F">
            <w:pPr>
              <w:pStyle w:val="ListParagraph"/>
              <w:numPr>
                <w:ilvl w:val="0"/>
                <w:numId w:val="11"/>
              </w:numPr>
              <w:spacing w:line="240" w:lineRule="auto"/>
              <w:jc w:val="both"/>
              <w:rPr>
                <w:rFonts w:ascii="Arial" w:hAnsi="Arial"/>
                <w:sz w:val="24"/>
                <w:szCs w:val="24"/>
              </w:rPr>
            </w:pPr>
            <w:r>
              <w:rPr>
                <w:rFonts w:ascii="Arial" w:hAnsi="Arial"/>
                <w:sz w:val="24"/>
                <w:szCs w:val="24"/>
              </w:rPr>
              <w:t xml:space="preserve">JB had written to Mark Butcher of 14B Cattistock Road to politely ask him not to light bonfires when smoke was likely to drift towards residents in Webber’s Piece. He had sent a rather unsympathetic reply. </w:t>
            </w:r>
          </w:p>
          <w:p w:rsidR="00FD1829" w:rsidRPr="00FD1829" w:rsidRDefault="006A23E6" w:rsidP="00FD1829">
            <w:pPr>
              <w:pStyle w:val="ListParagraph"/>
              <w:numPr>
                <w:ilvl w:val="0"/>
                <w:numId w:val="11"/>
              </w:numPr>
              <w:spacing w:line="240" w:lineRule="auto"/>
              <w:jc w:val="both"/>
              <w:rPr>
                <w:rFonts w:ascii="Arial" w:hAnsi="Arial"/>
                <w:sz w:val="24"/>
                <w:szCs w:val="24"/>
              </w:rPr>
            </w:pPr>
            <w:r>
              <w:rPr>
                <w:rFonts w:ascii="Arial" w:hAnsi="Arial"/>
                <w:sz w:val="24"/>
                <w:szCs w:val="24"/>
              </w:rPr>
              <w:t xml:space="preserve">Following a complaint from a local parent, JB had contacted Oliver Letwin regarding the </w:t>
            </w:r>
            <w:r w:rsidR="000575DD">
              <w:rPr>
                <w:rFonts w:ascii="Arial" w:hAnsi="Arial"/>
                <w:sz w:val="24"/>
                <w:szCs w:val="24"/>
              </w:rPr>
              <w:t>c.</w:t>
            </w:r>
            <w:r>
              <w:rPr>
                <w:rFonts w:ascii="Arial" w:hAnsi="Arial"/>
                <w:sz w:val="24"/>
                <w:szCs w:val="24"/>
              </w:rPr>
              <w:t xml:space="preserve">£500 per annum </w:t>
            </w:r>
            <w:r w:rsidR="00FD1829" w:rsidRPr="00FD1829">
              <w:rPr>
                <w:rFonts w:ascii="Arial" w:hAnsi="Arial"/>
                <w:sz w:val="24"/>
                <w:szCs w:val="24"/>
              </w:rPr>
              <w:t xml:space="preserve">cost of the </w:t>
            </w:r>
            <w:r>
              <w:rPr>
                <w:rFonts w:ascii="Arial" w:hAnsi="Arial"/>
                <w:sz w:val="24"/>
                <w:szCs w:val="24"/>
              </w:rPr>
              <w:t xml:space="preserve">bus to Beaminster School for </w:t>
            </w:r>
            <w:r w:rsidR="00FD1829" w:rsidRPr="00FD1829">
              <w:rPr>
                <w:rFonts w:ascii="Arial" w:hAnsi="Arial"/>
                <w:sz w:val="24"/>
                <w:szCs w:val="24"/>
              </w:rPr>
              <w:t>sixth former</w:t>
            </w:r>
            <w:r>
              <w:rPr>
                <w:rFonts w:ascii="Arial" w:hAnsi="Arial"/>
                <w:sz w:val="24"/>
                <w:szCs w:val="24"/>
              </w:rPr>
              <w:t>s</w:t>
            </w:r>
            <w:r w:rsidR="00FD1829" w:rsidRPr="00FD1829">
              <w:rPr>
                <w:rFonts w:ascii="Arial" w:hAnsi="Arial"/>
                <w:sz w:val="24"/>
                <w:szCs w:val="24"/>
              </w:rPr>
              <w:t>.</w:t>
            </w:r>
            <w:r>
              <w:rPr>
                <w:rFonts w:ascii="Arial" w:hAnsi="Arial"/>
                <w:sz w:val="24"/>
                <w:szCs w:val="24"/>
              </w:rPr>
              <w:t xml:space="preserve"> He had responded that the school should have a budget available for discretionary support. Having contacted Keith Hales</w:t>
            </w:r>
            <w:r w:rsidR="00B70B86">
              <w:rPr>
                <w:rFonts w:ascii="Arial" w:hAnsi="Arial"/>
                <w:sz w:val="24"/>
                <w:szCs w:val="24"/>
              </w:rPr>
              <w:t xml:space="preserve"> (KH)</w:t>
            </w:r>
            <w:r>
              <w:rPr>
                <w:rFonts w:ascii="Arial" w:hAnsi="Arial"/>
                <w:sz w:val="24"/>
                <w:szCs w:val="24"/>
              </w:rPr>
              <w:t xml:space="preserve">, headteacher at the school, SF had learnt that this funding had </w:t>
            </w:r>
            <w:r w:rsidR="000575DD">
              <w:rPr>
                <w:rFonts w:ascii="Arial" w:hAnsi="Arial"/>
                <w:sz w:val="24"/>
                <w:szCs w:val="24"/>
              </w:rPr>
              <w:t xml:space="preserve">had to </w:t>
            </w:r>
            <w:r>
              <w:rPr>
                <w:rFonts w:ascii="Arial" w:hAnsi="Arial"/>
                <w:sz w:val="24"/>
                <w:szCs w:val="24"/>
              </w:rPr>
              <w:t>be subsumed into the general sixth form</w:t>
            </w:r>
            <w:r w:rsidR="000575DD">
              <w:rPr>
                <w:rFonts w:ascii="Arial" w:hAnsi="Arial"/>
                <w:sz w:val="24"/>
                <w:szCs w:val="24"/>
              </w:rPr>
              <w:t xml:space="preserve"> budget </w:t>
            </w:r>
            <w:r w:rsidR="00B70B86">
              <w:rPr>
                <w:rFonts w:ascii="Arial" w:hAnsi="Arial"/>
                <w:sz w:val="24"/>
                <w:szCs w:val="24"/>
              </w:rPr>
              <w:t>but KH asked that the parents be directed to contact him to discuss the issue</w:t>
            </w:r>
            <w:r w:rsidR="000575DD">
              <w:rPr>
                <w:rFonts w:ascii="Arial" w:hAnsi="Arial"/>
                <w:sz w:val="24"/>
                <w:szCs w:val="24"/>
              </w:rPr>
              <w:t xml:space="preserve">. This whole subject had since escalated as other sixth form parents had made the parish council aware that, with less than a month to go before the schools returned, they were still waiting to hear from DCC whether their children would even be allocated a place on the bus. SF agreed to draft a letter to DCC </w:t>
            </w:r>
            <w:r w:rsidR="00B70B86">
              <w:rPr>
                <w:rFonts w:ascii="Arial" w:hAnsi="Arial"/>
                <w:sz w:val="24"/>
                <w:szCs w:val="24"/>
              </w:rPr>
              <w:t xml:space="preserve">(which AG would sign) </w:t>
            </w:r>
            <w:r w:rsidR="000575DD">
              <w:rPr>
                <w:rFonts w:ascii="Arial" w:hAnsi="Arial"/>
                <w:sz w:val="24"/>
                <w:szCs w:val="24"/>
              </w:rPr>
              <w:t>saying how unsatisfactory this was.</w:t>
            </w:r>
            <w:r w:rsidR="00B70B86">
              <w:rPr>
                <w:rFonts w:ascii="Arial" w:hAnsi="Arial"/>
                <w:sz w:val="24"/>
                <w:szCs w:val="24"/>
              </w:rPr>
              <w:t xml:space="preserve"> </w:t>
            </w:r>
            <w:r w:rsidR="005745FB">
              <w:rPr>
                <w:rFonts w:ascii="Arial" w:hAnsi="Arial"/>
                <w:sz w:val="24"/>
                <w:szCs w:val="24"/>
              </w:rPr>
              <w:t>CD thanked SF for a</w:t>
            </w:r>
            <w:r w:rsidR="00981419">
              <w:rPr>
                <w:rFonts w:ascii="Arial" w:hAnsi="Arial"/>
                <w:sz w:val="24"/>
                <w:szCs w:val="24"/>
              </w:rPr>
              <w:t>ll the work she had done on the</w:t>
            </w:r>
            <w:r w:rsidR="005745FB">
              <w:rPr>
                <w:rFonts w:ascii="Arial" w:hAnsi="Arial"/>
                <w:sz w:val="24"/>
                <w:szCs w:val="24"/>
              </w:rPr>
              <w:t xml:space="preserve"> subject.</w:t>
            </w:r>
            <w:r w:rsidR="000575DD">
              <w:rPr>
                <w:rFonts w:ascii="Arial" w:hAnsi="Arial"/>
                <w:sz w:val="24"/>
                <w:szCs w:val="24"/>
              </w:rPr>
              <w:t xml:space="preserve">    </w:t>
            </w:r>
            <w:r>
              <w:rPr>
                <w:rFonts w:ascii="Arial" w:hAnsi="Arial"/>
                <w:sz w:val="24"/>
                <w:szCs w:val="24"/>
              </w:rPr>
              <w:t xml:space="preserve">    </w:t>
            </w:r>
            <w:r w:rsidR="00FD1829" w:rsidRPr="00FD1829">
              <w:rPr>
                <w:rFonts w:ascii="Arial" w:hAnsi="Arial"/>
                <w:sz w:val="24"/>
                <w:szCs w:val="24"/>
              </w:rPr>
              <w:t xml:space="preserve"> </w:t>
            </w:r>
          </w:p>
          <w:p w:rsidR="003B519C" w:rsidRDefault="003B519C" w:rsidP="00F94FBA">
            <w:pPr>
              <w:pStyle w:val="ListParagraph"/>
              <w:numPr>
                <w:ilvl w:val="0"/>
                <w:numId w:val="11"/>
              </w:numPr>
              <w:spacing w:after="0" w:line="240" w:lineRule="auto"/>
              <w:jc w:val="both"/>
              <w:rPr>
                <w:rFonts w:ascii="Arial" w:hAnsi="Arial"/>
                <w:sz w:val="24"/>
                <w:szCs w:val="24"/>
              </w:rPr>
            </w:pPr>
            <w:r>
              <w:rPr>
                <w:rFonts w:ascii="Arial" w:hAnsi="Arial"/>
                <w:sz w:val="24"/>
                <w:szCs w:val="24"/>
              </w:rPr>
              <w:t xml:space="preserve">AC had </w:t>
            </w:r>
            <w:r w:rsidR="005745FB">
              <w:rPr>
                <w:rFonts w:ascii="Arial" w:hAnsi="Arial"/>
                <w:sz w:val="24"/>
                <w:szCs w:val="24"/>
              </w:rPr>
              <w:t xml:space="preserve">spoken to Tara Hansford (DCC) and Andy Elliott </w:t>
            </w:r>
            <w:r>
              <w:rPr>
                <w:rFonts w:ascii="Arial" w:hAnsi="Arial"/>
                <w:sz w:val="24"/>
                <w:szCs w:val="24"/>
              </w:rPr>
              <w:t xml:space="preserve">about the poor condition of Cycle Route 26. </w:t>
            </w:r>
            <w:r w:rsidR="001B6CED">
              <w:rPr>
                <w:rFonts w:ascii="Arial" w:hAnsi="Arial"/>
                <w:sz w:val="24"/>
                <w:szCs w:val="24"/>
              </w:rPr>
              <w:t>Neither had been aware of the deterioration which had taken place. The upkeep was DCC’s responsibility but it was only on their long</w:t>
            </w:r>
            <w:r w:rsidR="00D22279">
              <w:rPr>
                <w:rFonts w:ascii="Arial" w:hAnsi="Arial"/>
                <w:sz w:val="24"/>
                <w:szCs w:val="24"/>
              </w:rPr>
              <w:t>er</w:t>
            </w:r>
            <w:r w:rsidR="001B6CED">
              <w:rPr>
                <w:rFonts w:ascii="Arial" w:hAnsi="Arial"/>
                <w:sz w:val="24"/>
                <w:szCs w:val="24"/>
              </w:rPr>
              <w:t>-term list</w:t>
            </w:r>
            <w:r w:rsidR="00D22279">
              <w:rPr>
                <w:rFonts w:ascii="Arial" w:hAnsi="Arial"/>
                <w:sz w:val="24"/>
                <w:szCs w:val="24"/>
              </w:rPr>
              <w:t>. AC would be cycling the route the following weekend.</w:t>
            </w:r>
            <w:r w:rsidR="001B6CED">
              <w:rPr>
                <w:rFonts w:ascii="Arial" w:hAnsi="Arial"/>
                <w:sz w:val="24"/>
                <w:szCs w:val="24"/>
              </w:rPr>
              <w:t xml:space="preserve"> </w:t>
            </w:r>
          </w:p>
          <w:p w:rsidR="00BF14B4" w:rsidRDefault="008D344C" w:rsidP="00F94FBA">
            <w:pPr>
              <w:pStyle w:val="ListParagraph"/>
              <w:numPr>
                <w:ilvl w:val="0"/>
                <w:numId w:val="11"/>
              </w:numPr>
              <w:spacing w:after="0" w:line="240" w:lineRule="auto"/>
              <w:jc w:val="both"/>
              <w:rPr>
                <w:rFonts w:ascii="Arial" w:hAnsi="Arial"/>
                <w:sz w:val="24"/>
                <w:szCs w:val="24"/>
              </w:rPr>
            </w:pPr>
            <w:r>
              <w:rPr>
                <w:rFonts w:ascii="Arial" w:hAnsi="Arial"/>
                <w:sz w:val="24"/>
                <w:szCs w:val="24"/>
              </w:rPr>
              <w:t>JB had sent the revised Neighbourhood Planning letter</w:t>
            </w:r>
            <w:r w:rsidR="007D1664">
              <w:rPr>
                <w:rFonts w:ascii="Arial" w:hAnsi="Arial"/>
                <w:sz w:val="24"/>
                <w:szCs w:val="24"/>
              </w:rPr>
              <w:t xml:space="preserve"> (signed by </w:t>
            </w:r>
            <w:r w:rsidR="00BF14B4">
              <w:rPr>
                <w:rFonts w:ascii="Arial" w:hAnsi="Arial"/>
                <w:sz w:val="24"/>
                <w:szCs w:val="24"/>
              </w:rPr>
              <w:t xml:space="preserve">AG and </w:t>
            </w:r>
            <w:r w:rsidR="007D1664">
              <w:rPr>
                <w:rFonts w:ascii="Arial" w:hAnsi="Arial"/>
                <w:sz w:val="24"/>
                <w:szCs w:val="24"/>
              </w:rPr>
              <w:t>countersigned by</w:t>
            </w:r>
            <w:r w:rsidR="00BF14B4">
              <w:rPr>
                <w:rFonts w:ascii="Arial" w:hAnsi="Arial"/>
                <w:sz w:val="24"/>
                <w:szCs w:val="24"/>
              </w:rPr>
              <w:t xml:space="preserve"> Darlene Ford</w:t>
            </w:r>
            <w:r w:rsidR="007D1664">
              <w:rPr>
                <w:rFonts w:ascii="Arial" w:hAnsi="Arial"/>
                <w:sz w:val="24"/>
                <w:szCs w:val="24"/>
              </w:rPr>
              <w:t>)</w:t>
            </w:r>
            <w:r w:rsidR="00BF14B4">
              <w:rPr>
                <w:rFonts w:ascii="Arial" w:hAnsi="Arial"/>
                <w:sz w:val="24"/>
                <w:szCs w:val="24"/>
              </w:rPr>
              <w:t xml:space="preserve"> to </w:t>
            </w:r>
            <w:r w:rsidR="007D1664">
              <w:rPr>
                <w:rFonts w:ascii="Arial" w:hAnsi="Arial"/>
                <w:sz w:val="24"/>
                <w:szCs w:val="24"/>
              </w:rPr>
              <w:t>WDDC</w:t>
            </w:r>
            <w:r w:rsidR="00BF14B4">
              <w:rPr>
                <w:rFonts w:ascii="Arial" w:hAnsi="Arial"/>
                <w:sz w:val="24"/>
                <w:szCs w:val="24"/>
              </w:rPr>
              <w:t>.</w:t>
            </w:r>
            <w:r w:rsidR="007D1664">
              <w:rPr>
                <w:rFonts w:ascii="Arial" w:hAnsi="Arial"/>
                <w:sz w:val="24"/>
                <w:szCs w:val="24"/>
              </w:rPr>
              <w:t xml:space="preserve"> Although they were content to re-start the consultation process, they had asked Frome Vauchurch Parish Meeting to give more formal consent (through the minutes of a parish meeting). </w:t>
            </w:r>
          </w:p>
          <w:p w:rsidR="007D1664" w:rsidRDefault="007D1664" w:rsidP="007D1664">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JB had circulated the large </w:t>
            </w:r>
            <w:r w:rsidR="0067011F">
              <w:rPr>
                <w:rFonts w:ascii="Arial" w:hAnsi="Arial"/>
                <w:sz w:val="24"/>
                <w:szCs w:val="24"/>
              </w:rPr>
              <w:t>document</w:t>
            </w:r>
            <w:r>
              <w:rPr>
                <w:rFonts w:ascii="Arial" w:hAnsi="Arial"/>
                <w:sz w:val="24"/>
                <w:szCs w:val="24"/>
              </w:rPr>
              <w:t xml:space="preserve"> which AG had been given at a DCC Emergency Planning event. </w:t>
            </w:r>
            <w:r w:rsidR="0067011F">
              <w:rPr>
                <w:rFonts w:ascii="Arial" w:hAnsi="Arial"/>
                <w:sz w:val="24"/>
                <w:szCs w:val="24"/>
              </w:rPr>
              <w:t xml:space="preserve">Following discussion, JB agreed to circulate the Flood Plan produced in 2013 so that new councillors, in particular, could see it. This would also be an opportunity to see how it conformed to </w:t>
            </w:r>
            <w:r w:rsidR="0067011F">
              <w:rPr>
                <w:rFonts w:ascii="Arial" w:hAnsi="Arial"/>
                <w:sz w:val="24"/>
                <w:szCs w:val="24"/>
              </w:rPr>
              <w:lastRenderedPageBreak/>
              <w:t>the latest Emergency Planning principles</w:t>
            </w:r>
            <w:r w:rsidR="007E136C">
              <w:rPr>
                <w:rFonts w:ascii="Arial" w:hAnsi="Arial"/>
                <w:sz w:val="24"/>
                <w:szCs w:val="24"/>
              </w:rPr>
              <w:t>.</w:t>
            </w:r>
            <w:r w:rsidR="0067011F">
              <w:rPr>
                <w:rFonts w:ascii="Arial" w:hAnsi="Arial"/>
                <w:sz w:val="24"/>
                <w:szCs w:val="24"/>
              </w:rPr>
              <w:t xml:space="preserve"> </w:t>
            </w:r>
          </w:p>
          <w:p w:rsidR="00C15F9F" w:rsidRPr="00AA5B1A" w:rsidRDefault="00690983" w:rsidP="00C15F9F">
            <w:pPr>
              <w:pStyle w:val="ListParagraph"/>
              <w:numPr>
                <w:ilvl w:val="0"/>
                <w:numId w:val="11"/>
              </w:numPr>
              <w:spacing w:after="0" w:line="240" w:lineRule="auto"/>
              <w:jc w:val="both"/>
              <w:rPr>
                <w:rFonts w:ascii="Arial" w:hAnsi="Arial"/>
                <w:sz w:val="24"/>
                <w:szCs w:val="24"/>
              </w:rPr>
            </w:pPr>
            <w:r w:rsidRPr="00AA5B1A">
              <w:rPr>
                <w:rFonts w:ascii="Arial" w:hAnsi="Arial"/>
                <w:sz w:val="24"/>
                <w:szCs w:val="24"/>
              </w:rPr>
              <w:t>Councillors had met on 21 July at Rock Pit Farm car park to discuss the following issues:-</w:t>
            </w:r>
          </w:p>
          <w:p w:rsidR="00C15F9F" w:rsidRPr="00AA5B1A" w:rsidRDefault="00934691" w:rsidP="00AA5B1A">
            <w:pPr>
              <w:pStyle w:val="ListParagraph"/>
              <w:spacing w:after="0" w:line="240" w:lineRule="auto"/>
              <w:jc w:val="both"/>
              <w:rPr>
                <w:rFonts w:ascii="Arial" w:hAnsi="Arial"/>
                <w:sz w:val="24"/>
                <w:szCs w:val="24"/>
              </w:rPr>
            </w:pPr>
            <w:r w:rsidRPr="00AA5B1A">
              <w:rPr>
                <w:rFonts w:ascii="Arial" w:hAnsi="Arial"/>
                <w:sz w:val="24"/>
                <w:szCs w:val="24"/>
              </w:rPr>
              <w:t>B</w:t>
            </w:r>
            <w:r w:rsidR="00690983" w:rsidRPr="00AA5B1A">
              <w:rPr>
                <w:rFonts w:ascii="Arial" w:hAnsi="Arial"/>
                <w:sz w:val="24"/>
                <w:szCs w:val="24"/>
              </w:rPr>
              <w:t xml:space="preserve">anked area between the car park and the Community Centre. It was agreed that AG would seek a quote from Steve Marsh to clear the bottom </w:t>
            </w:r>
            <w:r w:rsidR="000907E0" w:rsidRPr="00AA5B1A">
              <w:rPr>
                <w:rFonts w:ascii="Arial" w:hAnsi="Arial"/>
                <w:sz w:val="24"/>
                <w:szCs w:val="24"/>
              </w:rPr>
              <w:t>2-3 metres</w:t>
            </w:r>
            <w:r w:rsidR="00690983" w:rsidRPr="00AA5B1A">
              <w:rPr>
                <w:rFonts w:ascii="Arial" w:hAnsi="Arial"/>
                <w:sz w:val="24"/>
                <w:szCs w:val="24"/>
              </w:rPr>
              <w:t xml:space="preserve"> or so of the bank so that </w:t>
            </w:r>
            <w:r w:rsidR="00694A29" w:rsidRPr="00AA5B1A">
              <w:rPr>
                <w:rFonts w:ascii="Arial" w:hAnsi="Arial"/>
                <w:sz w:val="24"/>
                <w:szCs w:val="24"/>
              </w:rPr>
              <w:t>a safe walkway between the two areas</w:t>
            </w:r>
            <w:r w:rsidR="00C15F9F" w:rsidRPr="00AA5B1A">
              <w:rPr>
                <w:rFonts w:ascii="Arial" w:hAnsi="Arial"/>
                <w:sz w:val="24"/>
                <w:szCs w:val="24"/>
              </w:rPr>
              <w:t xml:space="preserve"> could be created</w:t>
            </w:r>
            <w:r w:rsidR="00694A29" w:rsidRPr="00AA5B1A">
              <w:rPr>
                <w:rFonts w:ascii="Arial" w:hAnsi="Arial"/>
                <w:sz w:val="24"/>
                <w:szCs w:val="24"/>
              </w:rPr>
              <w:t>.</w:t>
            </w:r>
          </w:p>
          <w:p w:rsidR="00C15F9F" w:rsidRPr="00C15F9F" w:rsidRDefault="00694A29" w:rsidP="00C15F9F">
            <w:pPr>
              <w:spacing w:after="0" w:line="240" w:lineRule="auto"/>
              <w:ind w:left="720"/>
              <w:jc w:val="both"/>
              <w:rPr>
                <w:rFonts w:ascii="Arial" w:hAnsi="Arial"/>
                <w:sz w:val="24"/>
                <w:szCs w:val="24"/>
              </w:rPr>
            </w:pPr>
            <w:r w:rsidRPr="00C15F9F">
              <w:rPr>
                <w:rFonts w:ascii="Arial" w:hAnsi="Arial"/>
                <w:sz w:val="24"/>
                <w:szCs w:val="24"/>
              </w:rPr>
              <w:t>In the car park itself, AG would</w:t>
            </w:r>
            <w:r w:rsidR="00934691" w:rsidRPr="00C15F9F">
              <w:rPr>
                <w:rFonts w:ascii="Arial" w:hAnsi="Arial"/>
                <w:sz w:val="24"/>
                <w:szCs w:val="24"/>
              </w:rPr>
              <w:t xml:space="preserve"> get a quote for</w:t>
            </w:r>
            <w:r w:rsidRPr="00C15F9F">
              <w:rPr>
                <w:rFonts w:ascii="Arial" w:hAnsi="Arial"/>
                <w:sz w:val="24"/>
                <w:szCs w:val="24"/>
              </w:rPr>
              <w:t xml:space="preserve"> the ditch</w:t>
            </w:r>
            <w:r w:rsidR="00934691" w:rsidRPr="00C15F9F">
              <w:rPr>
                <w:rFonts w:ascii="Arial" w:hAnsi="Arial"/>
                <w:sz w:val="24"/>
                <w:szCs w:val="24"/>
              </w:rPr>
              <w:t xml:space="preserve"> to the left of the entrance to be filled in to enable cars to drive</w:t>
            </w:r>
            <w:r w:rsidR="000907E0" w:rsidRPr="00C15F9F">
              <w:rPr>
                <w:rFonts w:ascii="Arial" w:hAnsi="Arial"/>
                <w:sz w:val="24"/>
                <w:szCs w:val="24"/>
              </w:rPr>
              <w:t xml:space="preserve"> straight into this area. He would also arrange for the lower branches of the small trees to be cut back to give headroom</w:t>
            </w:r>
            <w:r w:rsidR="007E136C" w:rsidRPr="00C15F9F">
              <w:rPr>
                <w:rFonts w:ascii="Arial" w:hAnsi="Arial"/>
                <w:sz w:val="24"/>
                <w:szCs w:val="24"/>
              </w:rPr>
              <w:t>.</w:t>
            </w:r>
          </w:p>
          <w:p w:rsidR="00684AB4" w:rsidRPr="00463ECB" w:rsidRDefault="00B256F3" w:rsidP="00981419">
            <w:pPr>
              <w:spacing w:after="0" w:line="240" w:lineRule="auto"/>
              <w:ind w:left="720"/>
              <w:jc w:val="both"/>
              <w:rPr>
                <w:rFonts w:ascii="Arial" w:hAnsi="Arial" w:cs="Arial"/>
                <w:sz w:val="24"/>
                <w:szCs w:val="24"/>
              </w:rPr>
            </w:pPr>
            <w:r w:rsidRPr="00C15F9F">
              <w:rPr>
                <w:rFonts w:ascii="Arial" w:hAnsi="Arial"/>
                <w:sz w:val="24"/>
                <w:szCs w:val="24"/>
              </w:rPr>
              <w:t xml:space="preserve">JB had had a further conversation with Roger Snellgrove of Dorset Important Geological Sites (DIGS). His wife (Pat) would be the person to liaise with about </w:t>
            </w:r>
            <w:r w:rsidR="00C15F9F">
              <w:rPr>
                <w:rFonts w:ascii="Arial" w:hAnsi="Arial"/>
                <w:sz w:val="24"/>
                <w:szCs w:val="24"/>
              </w:rPr>
              <w:t>creat</w:t>
            </w:r>
            <w:r w:rsidRPr="00C15F9F">
              <w:rPr>
                <w:rFonts w:ascii="Arial" w:hAnsi="Arial"/>
                <w:sz w:val="24"/>
                <w:szCs w:val="24"/>
              </w:rPr>
              <w:t>ing an information board (similar to the one at the station) to be sited in the car park</w:t>
            </w:r>
            <w:r w:rsidR="00981419">
              <w:rPr>
                <w:rFonts w:ascii="Arial" w:hAnsi="Arial"/>
                <w:sz w:val="24"/>
                <w:szCs w:val="24"/>
              </w:rPr>
              <w:t>. This would</w:t>
            </w:r>
            <w:r w:rsidRPr="00C15F9F">
              <w:rPr>
                <w:rFonts w:ascii="Arial" w:hAnsi="Arial"/>
                <w:sz w:val="24"/>
                <w:szCs w:val="24"/>
              </w:rPr>
              <w:t xml:space="preserve"> incorporate parish council items (including a map showing footpaths) and information provided by them on local geology and, possibly, something on the stone used in Maiden Newton houses. DIGS would be prepared to contribute to the cost of the board. PV agreed to be the councillor who would liaise with her. </w:t>
            </w:r>
            <w:r w:rsidRPr="00B256F3">
              <w:rPr>
                <w:rFonts w:ascii="Arial" w:hAnsi="Arial"/>
                <w:sz w:val="24"/>
                <w:szCs w:val="24"/>
              </w:rPr>
              <w:t xml:space="preserve"> </w:t>
            </w:r>
          </w:p>
        </w:tc>
        <w:tc>
          <w:tcPr>
            <w:tcW w:w="567" w:type="dxa"/>
          </w:tcPr>
          <w:p w:rsidR="00B2108A" w:rsidRPr="00463ECB" w:rsidRDefault="00B2108A" w:rsidP="001E5D80">
            <w:pPr>
              <w:spacing w:after="0" w:line="240" w:lineRule="auto"/>
              <w:jc w:val="center"/>
              <w:rPr>
                <w:rFonts w:ascii="Arial" w:hAnsi="Arial"/>
                <w:sz w:val="24"/>
                <w:szCs w:val="24"/>
              </w:rPr>
            </w:pPr>
          </w:p>
          <w:p w:rsidR="00B2108A" w:rsidRPr="00463ECB" w:rsidRDefault="00B2108A" w:rsidP="001E5D80">
            <w:pPr>
              <w:spacing w:after="0" w:line="240" w:lineRule="auto"/>
              <w:jc w:val="center"/>
              <w:rPr>
                <w:rFonts w:ascii="Arial" w:hAnsi="Arial"/>
                <w:sz w:val="24"/>
                <w:szCs w:val="24"/>
              </w:rPr>
            </w:pPr>
          </w:p>
          <w:p w:rsidR="00EB3F51" w:rsidRPr="00463ECB" w:rsidRDefault="00EB3F51" w:rsidP="001E5D80">
            <w:pPr>
              <w:spacing w:after="0" w:line="240" w:lineRule="auto"/>
              <w:jc w:val="center"/>
              <w:rPr>
                <w:rFonts w:ascii="Arial" w:hAnsi="Arial"/>
                <w:sz w:val="24"/>
                <w:szCs w:val="24"/>
              </w:rPr>
            </w:pPr>
          </w:p>
          <w:p w:rsidR="005F5456" w:rsidRPr="00463ECB" w:rsidRDefault="005F5456" w:rsidP="001E5D80">
            <w:pPr>
              <w:spacing w:after="0" w:line="240" w:lineRule="auto"/>
              <w:jc w:val="center"/>
              <w:rPr>
                <w:rFonts w:ascii="Arial" w:hAnsi="Arial"/>
                <w:sz w:val="24"/>
                <w:szCs w:val="24"/>
              </w:rPr>
            </w:pPr>
          </w:p>
          <w:p w:rsidR="005B6084" w:rsidRPr="00463ECB" w:rsidRDefault="005B6084" w:rsidP="001E5D80">
            <w:pPr>
              <w:spacing w:after="0" w:line="240" w:lineRule="auto"/>
              <w:jc w:val="center"/>
              <w:rPr>
                <w:rFonts w:ascii="Arial" w:hAnsi="Arial"/>
                <w:sz w:val="24"/>
                <w:szCs w:val="24"/>
              </w:rPr>
            </w:pPr>
          </w:p>
          <w:p w:rsidR="00DF360A" w:rsidRDefault="00DF360A" w:rsidP="00FD348C">
            <w:pPr>
              <w:spacing w:after="0" w:line="240" w:lineRule="auto"/>
              <w:jc w:val="center"/>
              <w:rPr>
                <w:rFonts w:ascii="Arial" w:hAnsi="Arial"/>
                <w:sz w:val="24"/>
                <w:szCs w:val="24"/>
              </w:rPr>
            </w:pPr>
          </w:p>
          <w:p w:rsidR="00294A4C" w:rsidRDefault="00294A4C" w:rsidP="00FD348C">
            <w:pPr>
              <w:spacing w:after="0" w:line="240" w:lineRule="auto"/>
              <w:jc w:val="center"/>
              <w:rPr>
                <w:rFonts w:ascii="Arial" w:hAnsi="Arial"/>
                <w:sz w:val="24"/>
                <w:szCs w:val="24"/>
              </w:rPr>
            </w:pPr>
          </w:p>
          <w:p w:rsidR="00A46DCD" w:rsidRDefault="00A46DCD" w:rsidP="00FD348C">
            <w:pPr>
              <w:spacing w:after="0" w:line="240" w:lineRule="auto"/>
              <w:jc w:val="center"/>
              <w:rPr>
                <w:rFonts w:ascii="Arial" w:hAnsi="Arial"/>
                <w:sz w:val="24"/>
                <w:szCs w:val="24"/>
              </w:rPr>
            </w:pPr>
          </w:p>
          <w:p w:rsidR="00294A4C" w:rsidRPr="00463ECB" w:rsidRDefault="00294A4C"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4D3F54" w:rsidRPr="00463ECB" w:rsidRDefault="004D3F54"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D867F4" w:rsidRPr="00463ECB" w:rsidRDefault="00D867F4"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D22279" w:rsidRDefault="00D22279" w:rsidP="00FD348C">
            <w:pPr>
              <w:spacing w:after="0" w:line="240" w:lineRule="auto"/>
              <w:jc w:val="center"/>
              <w:rPr>
                <w:rFonts w:ascii="Arial" w:hAnsi="Arial"/>
                <w:sz w:val="24"/>
                <w:szCs w:val="24"/>
              </w:rPr>
            </w:pPr>
            <w:r>
              <w:rPr>
                <w:rFonts w:ascii="Arial" w:hAnsi="Arial"/>
                <w:sz w:val="24"/>
                <w:szCs w:val="24"/>
              </w:rPr>
              <w:t>SF</w:t>
            </w: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3C4D90" w:rsidRDefault="003C4D90" w:rsidP="00FD348C">
            <w:pPr>
              <w:spacing w:after="0" w:line="240" w:lineRule="auto"/>
              <w:jc w:val="center"/>
              <w:rPr>
                <w:rFonts w:ascii="Arial" w:hAnsi="Arial"/>
                <w:sz w:val="24"/>
                <w:szCs w:val="24"/>
              </w:rPr>
            </w:pPr>
          </w:p>
          <w:p w:rsidR="003C4D90" w:rsidRDefault="003C4D90" w:rsidP="00FD348C">
            <w:pPr>
              <w:spacing w:after="0" w:line="240" w:lineRule="auto"/>
              <w:jc w:val="center"/>
              <w:rPr>
                <w:rFonts w:ascii="Arial" w:hAnsi="Arial"/>
                <w:sz w:val="24"/>
                <w:szCs w:val="24"/>
              </w:rPr>
            </w:pPr>
          </w:p>
          <w:p w:rsidR="003C4D90" w:rsidRDefault="003C4D90" w:rsidP="00FD348C">
            <w:pPr>
              <w:spacing w:after="0" w:line="240" w:lineRule="auto"/>
              <w:jc w:val="center"/>
              <w:rPr>
                <w:rFonts w:ascii="Arial" w:hAnsi="Arial"/>
                <w:sz w:val="24"/>
                <w:szCs w:val="24"/>
              </w:rPr>
            </w:pPr>
          </w:p>
          <w:p w:rsidR="003C4D90" w:rsidRDefault="003C4D90" w:rsidP="00FD348C">
            <w:pPr>
              <w:spacing w:after="0" w:line="240" w:lineRule="auto"/>
              <w:jc w:val="center"/>
              <w:rPr>
                <w:rFonts w:ascii="Arial" w:hAnsi="Arial"/>
                <w:sz w:val="24"/>
                <w:szCs w:val="24"/>
              </w:rPr>
            </w:pPr>
          </w:p>
          <w:p w:rsidR="00981419" w:rsidRDefault="00981419" w:rsidP="00FD348C">
            <w:pPr>
              <w:spacing w:after="0" w:line="240" w:lineRule="auto"/>
              <w:jc w:val="center"/>
              <w:rPr>
                <w:rFonts w:ascii="Arial" w:hAnsi="Arial"/>
                <w:sz w:val="24"/>
                <w:szCs w:val="24"/>
              </w:rPr>
            </w:pPr>
          </w:p>
          <w:p w:rsidR="00981419" w:rsidRDefault="00981419" w:rsidP="00FD348C">
            <w:pPr>
              <w:spacing w:after="0" w:line="240" w:lineRule="auto"/>
              <w:jc w:val="center"/>
              <w:rPr>
                <w:rFonts w:ascii="Arial" w:hAnsi="Arial"/>
                <w:sz w:val="24"/>
                <w:szCs w:val="24"/>
              </w:rPr>
            </w:pPr>
          </w:p>
          <w:p w:rsidR="00981419" w:rsidRDefault="00981419" w:rsidP="00FD348C">
            <w:pPr>
              <w:spacing w:after="0" w:line="240" w:lineRule="auto"/>
              <w:jc w:val="center"/>
              <w:rPr>
                <w:rFonts w:ascii="Arial" w:hAnsi="Arial"/>
                <w:sz w:val="24"/>
                <w:szCs w:val="24"/>
              </w:rPr>
            </w:pPr>
          </w:p>
          <w:p w:rsidR="00981419" w:rsidRPr="00463ECB" w:rsidRDefault="00981419" w:rsidP="00FD348C">
            <w:pPr>
              <w:spacing w:after="0" w:line="240" w:lineRule="auto"/>
              <w:jc w:val="center"/>
              <w:rPr>
                <w:rFonts w:ascii="Arial" w:hAnsi="Arial"/>
                <w:sz w:val="24"/>
                <w:szCs w:val="24"/>
              </w:rPr>
            </w:pPr>
            <w:r>
              <w:rPr>
                <w:rFonts w:ascii="Arial" w:hAnsi="Arial"/>
                <w:sz w:val="24"/>
                <w:szCs w:val="24"/>
              </w:rPr>
              <w:t>JB</w:t>
            </w:r>
          </w:p>
        </w:tc>
      </w:tr>
      <w:tr w:rsidR="005F5456" w:rsidRPr="00463ECB" w:rsidTr="00241C54">
        <w:tc>
          <w:tcPr>
            <w:tcW w:w="533" w:type="dxa"/>
          </w:tcPr>
          <w:p w:rsidR="00F73965" w:rsidRPr="00463ECB" w:rsidRDefault="008B6A3C" w:rsidP="008515F4">
            <w:pPr>
              <w:jc w:val="center"/>
              <w:rPr>
                <w:rFonts w:ascii="Arial" w:hAnsi="Arial"/>
                <w:b/>
                <w:sz w:val="24"/>
                <w:szCs w:val="24"/>
              </w:rPr>
            </w:pPr>
            <w:r>
              <w:rPr>
                <w:rFonts w:ascii="Arial" w:hAnsi="Arial"/>
                <w:b/>
                <w:sz w:val="24"/>
                <w:szCs w:val="24"/>
              </w:rPr>
              <w:lastRenderedPageBreak/>
              <w:t>5</w:t>
            </w:r>
          </w:p>
        </w:tc>
        <w:tc>
          <w:tcPr>
            <w:tcW w:w="8789"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A4381B" w:rsidRDefault="00A4381B" w:rsidP="00A4381B">
            <w:pPr>
              <w:pStyle w:val="ListParagraph"/>
              <w:numPr>
                <w:ilvl w:val="0"/>
                <w:numId w:val="4"/>
              </w:numPr>
              <w:spacing w:after="0" w:line="240" w:lineRule="auto"/>
              <w:jc w:val="both"/>
              <w:rPr>
                <w:rFonts w:ascii="Arial" w:hAnsi="Arial"/>
                <w:sz w:val="24"/>
                <w:szCs w:val="24"/>
              </w:rPr>
            </w:pPr>
            <w:r>
              <w:rPr>
                <w:rFonts w:ascii="Arial" w:hAnsi="Arial"/>
                <w:sz w:val="24"/>
                <w:szCs w:val="24"/>
              </w:rPr>
              <w:t>CD reported that new fire doors had been fitted at the village hall and that a ramp into the car park would be added in due course.</w:t>
            </w:r>
          </w:p>
          <w:p w:rsidR="00C15F9F" w:rsidRDefault="00A4381B" w:rsidP="00C15F9F">
            <w:pPr>
              <w:pStyle w:val="ListParagraph"/>
              <w:numPr>
                <w:ilvl w:val="0"/>
                <w:numId w:val="4"/>
              </w:numPr>
              <w:spacing w:after="0" w:line="240" w:lineRule="auto"/>
              <w:jc w:val="both"/>
              <w:rPr>
                <w:rFonts w:ascii="Arial" w:hAnsi="Arial"/>
                <w:sz w:val="24"/>
                <w:szCs w:val="24"/>
              </w:rPr>
            </w:pPr>
            <w:r>
              <w:rPr>
                <w:rFonts w:ascii="Arial" w:hAnsi="Arial"/>
                <w:sz w:val="24"/>
                <w:szCs w:val="24"/>
              </w:rPr>
              <w:t>SF had attended a Dorset Broadcasting Action Group (DORBAG) meeting</w:t>
            </w:r>
            <w:r w:rsidR="00C15F9F">
              <w:rPr>
                <w:rFonts w:ascii="Arial" w:hAnsi="Arial"/>
                <w:sz w:val="24"/>
                <w:szCs w:val="24"/>
              </w:rPr>
              <w:t xml:space="preserve"> and circulated a note about a BBC consultation on Local Radio. If councillors or members of the public felt strongly enough that there should be a BBC Dorset radio station she encouraged them to comment accordingly.</w:t>
            </w:r>
          </w:p>
          <w:p w:rsidR="00C15F9F" w:rsidRDefault="00C15F9F" w:rsidP="00C15F9F">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SF also reported that </w:t>
            </w:r>
            <w:r w:rsidR="00B70B86">
              <w:rPr>
                <w:rFonts w:ascii="Arial" w:hAnsi="Arial"/>
                <w:sz w:val="24"/>
                <w:szCs w:val="24"/>
              </w:rPr>
              <w:t>planned engineering works in preparation for electrification would be taking place between Bath Station and</w:t>
            </w:r>
            <w:r>
              <w:rPr>
                <w:rFonts w:ascii="Arial" w:hAnsi="Arial"/>
                <w:sz w:val="24"/>
                <w:szCs w:val="24"/>
              </w:rPr>
              <w:t xml:space="preserve"> Bathampton</w:t>
            </w:r>
            <w:r w:rsidR="00B70B86">
              <w:rPr>
                <w:rFonts w:ascii="Arial" w:hAnsi="Arial"/>
                <w:sz w:val="24"/>
                <w:szCs w:val="24"/>
              </w:rPr>
              <w:t xml:space="preserve"> Junction </w:t>
            </w:r>
            <w:r>
              <w:rPr>
                <w:rFonts w:ascii="Arial" w:hAnsi="Arial"/>
                <w:sz w:val="24"/>
                <w:szCs w:val="24"/>
              </w:rPr>
              <w:t xml:space="preserve">until 31 August. Services from Maiden Newton would terminate </w:t>
            </w:r>
            <w:r w:rsidR="005A7207">
              <w:rPr>
                <w:rFonts w:ascii="Arial" w:hAnsi="Arial"/>
                <w:sz w:val="24"/>
                <w:szCs w:val="24"/>
              </w:rPr>
              <w:t>at Westbury where coaches would take passengers onwards.</w:t>
            </w:r>
          </w:p>
          <w:p w:rsidR="005A7207" w:rsidRDefault="005A7207" w:rsidP="00C15F9F">
            <w:pPr>
              <w:pStyle w:val="ListParagraph"/>
              <w:numPr>
                <w:ilvl w:val="0"/>
                <w:numId w:val="4"/>
              </w:numPr>
              <w:spacing w:after="0" w:line="240" w:lineRule="auto"/>
              <w:jc w:val="both"/>
              <w:rPr>
                <w:rFonts w:ascii="Arial" w:hAnsi="Arial"/>
                <w:sz w:val="24"/>
                <w:szCs w:val="24"/>
              </w:rPr>
            </w:pPr>
            <w:r>
              <w:rPr>
                <w:rFonts w:ascii="Arial" w:hAnsi="Arial"/>
                <w:sz w:val="24"/>
                <w:szCs w:val="24"/>
              </w:rPr>
              <w:t>SF had also been to a West Dorset Housing Forum meeting and would circulate the minutes when they arrived.</w:t>
            </w:r>
          </w:p>
          <w:p w:rsidR="00D44DE8" w:rsidRPr="00463ECB" w:rsidRDefault="005A7207" w:rsidP="00AA5B1A">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AG and SF had been to the DAPTC Central Area meeting at which they had learned that the Maiden Newton sewage works were likely to be enlarged within the next 5 years. Also WDDC Planning were struggling to cope with an increased workload and </w:t>
            </w:r>
            <w:r w:rsidR="00F91BD9">
              <w:rPr>
                <w:rFonts w:ascii="Arial" w:hAnsi="Arial"/>
                <w:sz w:val="24"/>
                <w:szCs w:val="24"/>
              </w:rPr>
              <w:t xml:space="preserve">the </w:t>
            </w:r>
            <w:r>
              <w:rPr>
                <w:rFonts w:ascii="Arial" w:hAnsi="Arial"/>
                <w:sz w:val="24"/>
                <w:szCs w:val="24"/>
              </w:rPr>
              <w:t>processing</w:t>
            </w:r>
            <w:r w:rsidR="00F91BD9">
              <w:rPr>
                <w:rFonts w:ascii="Arial" w:hAnsi="Arial"/>
                <w:sz w:val="24"/>
                <w:szCs w:val="24"/>
              </w:rPr>
              <w:t xml:space="preserve"> of</w:t>
            </w:r>
            <w:r>
              <w:rPr>
                <w:rFonts w:ascii="Arial" w:hAnsi="Arial"/>
                <w:sz w:val="24"/>
                <w:szCs w:val="24"/>
              </w:rPr>
              <w:t xml:space="preserve"> applications was taking much longer than usual. </w:t>
            </w:r>
            <w:r w:rsidR="00C15F9F">
              <w:rPr>
                <w:rFonts w:ascii="Arial" w:hAnsi="Arial"/>
                <w:sz w:val="24"/>
                <w:szCs w:val="24"/>
              </w:rPr>
              <w:t xml:space="preserve"> </w:t>
            </w:r>
            <w:r w:rsidR="00A4381B">
              <w:rPr>
                <w:rFonts w:ascii="Arial" w:hAnsi="Arial"/>
                <w:sz w:val="24"/>
                <w:szCs w:val="24"/>
              </w:rPr>
              <w:t xml:space="preserve">   </w:t>
            </w:r>
          </w:p>
        </w:tc>
        <w:tc>
          <w:tcPr>
            <w:tcW w:w="567" w:type="dxa"/>
          </w:tcPr>
          <w:p w:rsidR="00130D87" w:rsidRDefault="00130D87" w:rsidP="000B5AC8">
            <w:pPr>
              <w:spacing w:after="0" w:line="240" w:lineRule="auto"/>
              <w:jc w:val="center"/>
              <w:rPr>
                <w:rFonts w:ascii="Arial" w:hAnsi="Arial"/>
                <w:sz w:val="24"/>
                <w:szCs w:val="24"/>
              </w:rPr>
            </w:pPr>
          </w:p>
          <w:p w:rsidR="005C4C3A" w:rsidRPr="00463ECB" w:rsidRDefault="005C4C3A" w:rsidP="000B5AC8">
            <w:pPr>
              <w:spacing w:after="0" w:line="240" w:lineRule="auto"/>
              <w:jc w:val="center"/>
              <w:rPr>
                <w:rFonts w:ascii="Arial" w:hAnsi="Arial"/>
                <w:sz w:val="24"/>
                <w:szCs w:val="24"/>
              </w:rPr>
            </w:pPr>
          </w:p>
        </w:tc>
      </w:tr>
      <w:tr w:rsidR="00200C89" w:rsidRPr="00463ECB" w:rsidTr="00241C54">
        <w:tc>
          <w:tcPr>
            <w:tcW w:w="533" w:type="dxa"/>
          </w:tcPr>
          <w:p w:rsidR="00200C89" w:rsidRPr="00463ECB" w:rsidRDefault="008B6A3C" w:rsidP="001119D3">
            <w:pPr>
              <w:rPr>
                <w:rFonts w:ascii="Arial" w:hAnsi="Arial" w:cs="Arial"/>
                <w:b/>
                <w:sz w:val="24"/>
                <w:szCs w:val="24"/>
              </w:rPr>
            </w:pPr>
            <w:r>
              <w:rPr>
                <w:rFonts w:ascii="Arial" w:hAnsi="Arial" w:cs="Arial"/>
                <w:b/>
                <w:sz w:val="24"/>
                <w:szCs w:val="24"/>
              </w:rPr>
              <w:t>6</w:t>
            </w:r>
          </w:p>
        </w:tc>
        <w:tc>
          <w:tcPr>
            <w:tcW w:w="8789" w:type="dxa"/>
          </w:tcPr>
          <w:p w:rsidR="00F85B6E" w:rsidRDefault="00200C89" w:rsidP="007A4E87">
            <w:pPr>
              <w:pStyle w:val="BodyText"/>
              <w:rPr>
                <w:b/>
                <w:sz w:val="24"/>
                <w:szCs w:val="24"/>
              </w:rPr>
            </w:pPr>
            <w:r w:rsidRPr="00463ECB">
              <w:rPr>
                <w:b/>
                <w:sz w:val="24"/>
                <w:szCs w:val="24"/>
              </w:rPr>
              <w:t>Planning Applications:-</w:t>
            </w:r>
          </w:p>
          <w:p w:rsidR="00710972" w:rsidRDefault="00F94FBA" w:rsidP="00706E1B">
            <w:pPr>
              <w:pStyle w:val="BodyText"/>
              <w:rPr>
                <w:rFonts w:cs="Arial"/>
                <w:sz w:val="24"/>
                <w:szCs w:val="24"/>
              </w:rPr>
            </w:pPr>
            <w:r>
              <w:rPr>
                <w:sz w:val="24"/>
                <w:szCs w:val="24"/>
              </w:rPr>
              <w:t xml:space="preserve">With reference to </w:t>
            </w:r>
            <w:r w:rsidR="00B758EE">
              <w:rPr>
                <w:sz w:val="24"/>
                <w:szCs w:val="24"/>
              </w:rPr>
              <w:t xml:space="preserve">WD/D/15/832 </w:t>
            </w:r>
            <w:r w:rsidR="009B2E0E">
              <w:rPr>
                <w:sz w:val="24"/>
                <w:szCs w:val="24"/>
              </w:rPr>
              <w:t xml:space="preserve">(outline application </w:t>
            </w:r>
            <w:r w:rsidR="00B758EE">
              <w:rPr>
                <w:sz w:val="24"/>
                <w:szCs w:val="24"/>
              </w:rPr>
              <w:t>for up to 20 houses to be built on the land known as ‘The Quarr’</w:t>
            </w:r>
            <w:r w:rsidR="00397E7E">
              <w:rPr>
                <w:sz w:val="24"/>
                <w:szCs w:val="24"/>
              </w:rPr>
              <w:t xml:space="preserve"> off Ca</w:t>
            </w:r>
            <w:r w:rsidR="00A4381B">
              <w:rPr>
                <w:sz w:val="24"/>
                <w:szCs w:val="24"/>
              </w:rPr>
              <w:t>t</w:t>
            </w:r>
            <w:r w:rsidR="00397E7E">
              <w:rPr>
                <w:sz w:val="24"/>
                <w:szCs w:val="24"/>
              </w:rPr>
              <w:t>tistock Road</w:t>
            </w:r>
            <w:r w:rsidR="009B2E0E">
              <w:rPr>
                <w:sz w:val="24"/>
                <w:szCs w:val="24"/>
              </w:rPr>
              <w:t>),</w:t>
            </w:r>
            <w:r w:rsidR="00B758EE">
              <w:rPr>
                <w:sz w:val="24"/>
                <w:szCs w:val="24"/>
              </w:rPr>
              <w:t xml:space="preserve"> </w:t>
            </w:r>
            <w:r w:rsidR="00DF075E">
              <w:rPr>
                <w:sz w:val="24"/>
                <w:szCs w:val="24"/>
              </w:rPr>
              <w:t xml:space="preserve">JB </w:t>
            </w:r>
            <w:r w:rsidR="009B2E0E">
              <w:rPr>
                <w:sz w:val="24"/>
                <w:szCs w:val="24"/>
              </w:rPr>
              <w:t>had agreed the wording of the parish’s response and submitted it to WDDC</w:t>
            </w:r>
            <w:r w:rsidR="00660644">
              <w:rPr>
                <w:sz w:val="24"/>
                <w:szCs w:val="24"/>
              </w:rPr>
              <w:t>.</w:t>
            </w:r>
          </w:p>
          <w:p w:rsidR="00F1683B" w:rsidRDefault="008B6A3C" w:rsidP="00706E1B">
            <w:pPr>
              <w:pStyle w:val="BodyText"/>
              <w:rPr>
                <w:rFonts w:cs="Arial"/>
                <w:sz w:val="24"/>
                <w:szCs w:val="24"/>
              </w:rPr>
            </w:pPr>
            <w:r>
              <w:rPr>
                <w:rFonts w:cs="Arial"/>
                <w:sz w:val="24"/>
                <w:szCs w:val="24"/>
              </w:rPr>
              <w:t>T</w:t>
            </w:r>
            <w:r w:rsidR="00F1683B" w:rsidRPr="00F1683B">
              <w:rPr>
                <w:rFonts w:cs="Arial"/>
                <w:sz w:val="24"/>
                <w:szCs w:val="24"/>
              </w:rPr>
              <w:t>he following application</w:t>
            </w:r>
            <w:r w:rsidR="00710972">
              <w:rPr>
                <w:rFonts w:cs="Arial"/>
                <w:sz w:val="24"/>
                <w:szCs w:val="24"/>
              </w:rPr>
              <w:t>s</w:t>
            </w:r>
            <w:r w:rsidR="00F1683B">
              <w:rPr>
                <w:rFonts w:cs="Arial"/>
                <w:sz w:val="24"/>
                <w:szCs w:val="24"/>
              </w:rPr>
              <w:t xml:space="preserve"> </w:t>
            </w:r>
            <w:r>
              <w:rPr>
                <w:rFonts w:cs="Arial"/>
                <w:sz w:val="24"/>
                <w:szCs w:val="24"/>
              </w:rPr>
              <w:t xml:space="preserve">had been circulated </w:t>
            </w:r>
            <w:r w:rsidR="00F1683B">
              <w:rPr>
                <w:rFonts w:cs="Arial"/>
                <w:sz w:val="24"/>
                <w:szCs w:val="24"/>
              </w:rPr>
              <w:t xml:space="preserve">and </w:t>
            </w:r>
            <w:r>
              <w:rPr>
                <w:rFonts w:cs="Arial"/>
                <w:sz w:val="24"/>
                <w:szCs w:val="24"/>
              </w:rPr>
              <w:t>no objection</w:t>
            </w:r>
            <w:r w:rsidR="00397E7E">
              <w:rPr>
                <w:rFonts w:cs="Arial"/>
                <w:sz w:val="24"/>
                <w:szCs w:val="24"/>
              </w:rPr>
              <w:t>s</w:t>
            </w:r>
            <w:r>
              <w:rPr>
                <w:rFonts w:cs="Arial"/>
                <w:sz w:val="24"/>
                <w:szCs w:val="24"/>
              </w:rPr>
              <w:t xml:space="preserve"> had been raised</w:t>
            </w:r>
            <w:r w:rsidR="00F1683B" w:rsidRPr="00F1683B">
              <w:rPr>
                <w:rFonts w:cs="Arial"/>
                <w:sz w:val="24"/>
                <w:szCs w:val="24"/>
              </w:rPr>
              <w:t>:-</w:t>
            </w:r>
          </w:p>
          <w:p w:rsidR="00710972" w:rsidRDefault="00F1683B" w:rsidP="00F1683B">
            <w:pPr>
              <w:pStyle w:val="BodyText"/>
              <w:numPr>
                <w:ilvl w:val="0"/>
                <w:numId w:val="5"/>
              </w:numPr>
              <w:rPr>
                <w:rFonts w:cs="Arial"/>
                <w:sz w:val="24"/>
                <w:szCs w:val="24"/>
              </w:rPr>
            </w:pPr>
            <w:r>
              <w:rPr>
                <w:rFonts w:cs="Arial"/>
                <w:sz w:val="24"/>
                <w:szCs w:val="24"/>
              </w:rPr>
              <w:t>WD/D/15/1</w:t>
            </w:r>
            <w:r w:rsidR="00710972">
              <w:rPr>
                <w:rFonts w:cs="Arial"/>
                <w:sz w:val="24"/>
                <w:szCs w:val="24"/>
              </w:rPr>
              <w:t>042</w:t>
            </w:r>
            <w:r>
              <w:rPr>
                <w:rFonts w:cs="Arial"/>
                <w:sz w:val="24"/>
                <w:szCs w:val="24"/>
              </w:rPr>
              <w:t xml:space="preserve"> – </w:t>
            </w:r>
            <w:r w:rsidR="00710972">
              <w:rPr>
                <w:rFonts w:cs="Arial"/>
                <w:sz w:val="24"/>
                <w:szCs w:val="24"/>
              </w:rPr>
              <w:t>Whiteacre, Crockway,</w:t>
            </w:r>
            <w:r w:rsidR="008B6A3C">
              <w:rPr>
                <w:rFonts w:cs="Arial"/>
                <w:sz w:val="24"/>
                <w:szCs w:val="24"/>
              </w:rPr>
              <w:t xml:space="preserve"> Maiden Newton</w:t>
            </w:r>
            <w:r>
              <w:rPr>
                <w:rFonts w:cs="Arial"/>
                <w:sz w:val="24"/>
                <w:szCs w:val="24"/>
              </w:rPr>
              <w:t xml:space="preserve"> – </w:t>
            </w:r>
            <w:r w:rsidR="00710972">
              <w:rPr>
                <w:rFonts w:cs="Arial"/>
                <w:sz w:val="24"/>
                <w:szCs w:val="24"/>
              </w:rPr>
              <w:t xml:space="preserve">erect a new garage/carport over existing footprint of single garage and erect porch to the west elevation of </w:t>
            </w:r>
            <w:r w:rsidR="00981419">
              <w:rPr>
                <w:rFonts w:cs="Arial"/>
                <w:sz w:val="24"/>
                <w:szCs w:val="24"/>
              </w:rPr>
              <w:t xml:space="preserve">the </w:t>
            </w:r>
            <w:r w:rsidR="00710972">
              <w:rPr>
                <w:rFonts w:cs="Arial"/>
                <w:sz w:val="24"/>
                <w:szCs w:val="24"/>
              </w:rPr>
              <w:t>main dwelling</w:t>
            </w:r>
            <w:r>
              <w:rPr>
                <w:rFonts w:cs="Arial"/>
                <w:sz w:val="24"/>
                <w:szCs w:val="24"/>
              </w:rPr>
              <w:t>.</w:t>
            </w:r>
          </w:p>
          <w:p w:rsidR="00F1683B" w:rsidRDefault="00710972" w:rsidP="00F1683B">
            <w:pPr>
              <w:pStyle w:val="BodyText"/>
              <w:numPr>
                <w:ilvl w:val="0"/>
                <w:numId w:val="5"/>
              </w:numPr>
              <w:rPr>
                <w:rFonts w:cs="Arial"/>
                <w:sz w:val="24"/>
                <w:szCs w:val="24"/>
              </w:rPr>
            </w:pPr>
            <w:r>
              <w:rPr>
                <w:rFonts w:cs="Arial"/>
                <w:sz w:val="24"/>
                <w:szCs w:val="24"/>
              </w:rPr>
              <w:t xml:space="preserve">WD/D/15/1439 – 2 Dorchester Road. Maiden Newton – change of use </w:t>
            </w:r>
            <w:r>
              <w:rPr>
                <w:rFonts w:cs="Arial"/>
                <w:sz w:val="24"/>
                <w:szCs w:val="24"/>
              </w:rPr>
              <w:lastRenderedPageBreak/>
              <w:t>from agricultural land to an agricultural contractor’s site to include the erection of a new agricultural machinery store.</w:t>
            </w:r>
            <w:r w:rsidR="00F1683B">
              <w:rPr>
                <w:rFonts w:cs="Arial"/>
                <w:sz w:val="24"/>
                <w:szCs w:val="24"/>
              </w:rPr>
              <w:t xml:space="preserve"> </w:t>
            </w:r>
          </w:p>
          <w:p w:rsidR="00710972" w:rsidRDefault="005D6E26" w:rsidP="00710972">
            <w:pPr>
              <w:pStyle w:val="BodyText"/>
              <w:rPr>
                <w:rFonts w:cs="Arial"/>
                <w:sz w:val="24"/>
                <w:szCs w:val="24"/>
              </w:rPr>
            </w:pPr>
            <w:r>
              <w:rPr>
                <w:rFonts w:cs="Arial"/>
                <w:sz w:val="24"/>
                <w:szCs w:val="24"/>
              </w:rPr>
              <w:t>Councillors’ c</w:t>
            </w:r>
            <w:r w:rsidR="00710972">
              <w:rPr>
                <w:rFonts w:cs="Arial"/>
                <w:sz w:val="24"/>
                <w:szCs w:val="24"/>
              </w:rPr>
              <w:t xml:space="preserve">omments had been </w:t>
            </w:r>
            <w:r>
              <w:rPr>
                <w:rFonts w:cs="Arial"/>
                <w:sz w:val="24"/>
                <w:szCs w:val="24"/>
              </w:rPr>
              <w:t xml:space="preserve">collated and </w:t>
            </w:r>
            <w:r w:rsidR="00710972">
              <w:rPr>
                <w:rFonts w:cs="Arial"/>
                <w:sz w:val="24"/>
                <w:szCs w:val="24"/>
              </w:rPr>
              <w:t>submitted on the following application:-</w:t>
            </w:r>
          </w:p>
          <w:p w:rsidR="00710972" w:rsidRDefault="00710972" w:rsidP="005D6E26">
            <w:pPr>
              <w:pStyle w:val="BodyText"/>
              <w:numPr>
                <w:ilvl w:val="0"/>
                <w:numId w:val="24"/>
              </w:numPr>
              <w:rPr>
                <w:rFonts w:cs="Arial"/>
                <w:sz w:val="24"/>
                <w:szCs w:val="24"/>
              </w:rPr>
            </w:pPr>
            <w:r>
              <w:rPr>
                <w:rFonts w:cs="Arial"/>
                <w:sz w:val="24"/>
                <w:szCs w:val="24"/>
              </w:rPr>
              <w:t>WD/D/15/</w:t>
            </w:r>
            <w:r w:rsidR="005D6E26">
              <w:rPr>
                <w:rFonts w:cs="Arial"/>
                <w:sz w:val="24"/>
                <w:szCs w:val="24"/>
              </w:rPr>
              <w:t>1393 – 14B Cattistock Road – erect detached garage.</w:t>
            </w:r>
          </w:p>
          <w:p w:rsidR="005D6E26" w:rsidRDefault="005D6E26" w:rsidP="005D6E26">
            <w:pPr>
              <w:pStyle w:val="BodyText"/>
              <w:rPr>
                <w:rFonts w:cs="Arial"/>
                <w:sz w:val="24"/>
                <w:szCs w:val="24"/>
              </w:rPr>
            </w:pPr>
            <w:r>
              <w:rPr>
                <w:rFonts w:cs="Arial"/>
                <w:sz w:val="24"/>
                <w:szCs w:val="24"/>
              </w:rPr>
              <w:t>The following applications were on circulation for comment:-</w:t>
            </w:r>
          </w:p>
          <w:p w:rsidR="005D6E26" w:rsidRDefault="005D6E26" w:rsidP="005D6E26">
            <w:pPr>
              <w:pStyle w:val="BodyText"/>
              <w:numPr>
                <w:ilvl w:val="0"/>
                <w:numId w:val="24"/>
              </w:numPr>
              <w:rPr>
                <w:rFonts w:cs="Arial"/>
                <w:sz w:val="24"/>
                <w:szCs w:val="24"/>
              </w:rPr>
            </w:pPr>
            <w:r>
              <w:rPr>
                <w:rFonts w:cs="Arial"/>
                <w:sz w:val="24"/>
                <w:szCs w:val="24"/>
              </w:rPr>
              <w:t xml:space="preserve">WD/D/15/1559 – 3B Station Road, Maiden Newton - form new entrance door to south east elevation. </w:t>
            </w:r>
          </w:p>
          <w:p w:rsidR="005D6E26" w:rsidRDefault="005D6E26" w:rsidP="005D6E26">
            <w:pPr>
              <w:pStyle w:val="BodyText"/>
              <w:numPr>
                <w:ilvl w:val="0"/>
                <w:numId w:val="24"/>
              </w:numPr>
              <w:rPr>
                <w:rFonts w:cs="Arial"/>
                <w:sz w:val="24"/>
                <w:szCs w:val="24"/>
              </w:rPr>
            </w:pPr>
            <w:r>
              <w:rPr>
                <w:rFonts w:cs="Arial"/>
                <w:sz w:val="24"/>
                <w:szCs w:val="24"/>
              </w:rPr>
              <w:t>WD/D/15/1652 – 6 North Road, Maiden Newton – proposed side extension to form 2 bedrooms.</w:t>
            </w:r>
          </w:p>
          <w:p w:rsidR="00C673A4" w:rsidRDefault="00397E7E" w:rsidP="005D6E26">
            <w:pPr>
              <w:pStyle w:val="BodyText"/>
              <w:rPr>
                <w:rFonts w:cs="Arial"/>
                <w:sz w:val="24"/>
                <w:szCs w:val="24"/>
              </w:rPr>
            </w:pPr>
            <w:r>
              <w:rPr>
                <w:rFonts w:cs="Arial"/>
                <w:sz w:val="24"/>
                <w:szCs w:val="24"/>
              </w:rPr>
              <w:t xml:space="preserve">The parish had been asked to comment on </w:t>
            </w:r>
            <w:r w:rsidR="005D6E26">
              <w:rPr>
                <w:rFonts w:cs="Arial"/>
                <w:sz w:val="24"/>
                <w:szCs w:val="24"/>
              </w:rPr>
              <w:t>application WD/D/15/1388 – Plot 10</w:t>
            </w:r>
            <w:r>
              <w:rPr>
                <w:rFonts w:cs="Arial"/>
                <w:sz w:val="24"/>
                <w:szCs w:val="24"/>
              </w:rPr>
              <w:t>,</w:t>
            </w:r>
            <w:r w:rsidR="005D6E26">
              <w:rPr>
                <w:rFonts w:cs="Arial"/>
                <w:sz w:val="24"/>
                <w:szCs w:val="24"/>
              </w:rPr>
              <w:t xml:space="preserve"> NW of Marl House, Frampton – change of use of land</w:t>
            </w:r>
            <w:r>
              <w:rPr>
                <w:rFonts w:cs="Arial"/>
                <w:sz w:val="24"/>
                <w:szCs w:val="24"/>
              </w:rPr>
              <w:t xml:space="preserve"> to site one Romany Gypsy pitch and associated works including one static caravan, one utility shed and hard standing. This was in Frampton Parish Council’s area, but plots 1-9</w:t>
            </w:r>
            <w:r w:rsidR="00DA16BD">
              <w:rPr>
                <w:rFonts w:cs="Arial"/>
                <w:sz w:val="24"/>
                <w:szCs w:val="24"/>
              </w:rPr>
              <w:t>, next to it,</w:t>
            </w:r>
            <w:r>
              <w:rPr>
                <w:rFonts w:cs="Arial"/>
                <w:sz w:val="24"/>
                <w:szCs w:val="24"/>
              </w:rPr>
              <w:t xml:space="preserve"> were </w:t>
            </w:r>
            <w:r w:rsidR="00DA16BD">
              <w:rPr>
                <w:rFonts w:cs="Arial"/>
                <w:sz w:val="24"/>
                <w:szCs w:val="24"/>
              </w:rPr>
              <w:t xml:space="preserve">actually </w:t>
            </w:r>
            <w:r>
              <w:rPr>
                <w:rFonts w:cs="Arial"/>
                <w:sz w:val="24"/>
                <w:szCs w:val="24"/>
              </w:rPr>
              <w:t xml:space="preserve">in Maiden Newton. The field concerned had been the subject of </w:t>
            </w:r>
            <w:r w:rsidR="00DA16BD">
              <w:rPr>
                <w:rFonts w:cs="Arial"/>
                <w:sz w:val="24"/>
                <w:szCs w:val="24"/>
              </w:rPr>
              <w:t>concern</w:t>
            </w:r>
            <w:r>
              <w:rPr>
                <w:rFonts w:cs="Arial"/>
                <w:sz w:val="24"/>
                <w:szCs w:val="24"/>
              </w:rPr>
              <w:t xml:space="preserve"> for some time, following its division into 71 plots</w:t>
            </w:r>
            <w:r w:rsidR="00DA16BD">
              <w:rPr>
                <w:rFonts w:cs="Arial"/>
                <w:sz w:val="24"/>
                <w:szCs w:val="24"/>
              </w:rPr>
              <w:t xml:space="preserve"> around 12 years ago</w:t>
            </w:r>
            <w:r w:rsidR="00C673A4">
              <w:rPr>
                <w:rFonts w:cs="Arial"/>
                <w:sz w:val="24"/>
                <w:szCs w:val="24"/>
              </w:rPr>
              <w:t xml:space="preserve"> and two meetings had already been held with WDDC and Oliver Letwin (OL) to discuss the situation</w:t>
            </w:r>
            <w:r w:rsidR="00DA16BD">
              <w:rPr>
                <w:rFonts w:cs="Arial"/>
                <w:sz w:val="24"/>
                <w:szCs w:val="24"/>
              </w:rPr>
              <w:t xml:space="preserve">. JB had written to the registered owners of the Maiden Newton plots to find out whether they were aware of the application and what comments they had. He had received three responses, all of whom were unaware and objected to the plans. Frampton PC had held a public meeting which had been attended by over 100 residents, all </w:t>
            </w:r>
            <w:r w:rsidR="00C673A4">
              <w:rPr>
                <w:rFonts w:cs="Arial"/>
                <w:sz w:val="24"/>
                <w:szCs w:val="24"/>
              </w:rPr>
              <w:t xml:space="preserve">of whom were </w:t>
            </w:r>
            <w:r w:rsidR="00DA16BD">
              <w:rPr>
                <w:rFonts w:cs="Arial"/>
                <w:sz w:val="24"/>
                <w:szCs w:val="24"/>
              </w:rPr>
              <w:t xml:space="preserve">against the development. Frampton had submitted a very well worded letter of objection which, it was agreed, would be endorsed </w:t>
            </w:r>
            <w:r w:rsidR="00C673A4">
              <w:rPr>
                <w:rFonts w:cs="Arial"/>
                <w:sz w:val="24"/>
                <w:szCs w:val="24"/>
              </w:rPr>
              <w:t xml:space="preserve">in Maiden Newton’s response </w:t>
            </w:r>
            <w:r w:rsidR="00DA16BD">
              <w:rPr>
                <w:rFonts w:cs="Arial"/>
                <w:sz w:val="24"/>
                <w:szCs w:val="24"/>
              </w:rPr>
              <w:t xml:space="preserve">and submitted with the letters of objection from </w:t>
            </w:r>
            <w:r w:rsidR="005745FB">
              <w:rPr>
                <w:rFonts w:cs="Arial"/>
                <w:sz w:val="24"/>
                <w:szCs w:val="24"/>
              </w:rPr>
              <w:t xml:space="preserve">the </w:t>
            </w:r>
            <w:r w:rsidR="00DA16BD">
              <w:rPr>
                <w:rFonts w:cs="Arial"/>
                <w:sz w:val="24"/>
                <w:szCs w:val="24"/>
              </w:rPr>
              <w:t>Maiden Newton plot holders</w:t>
            </w:r>
            <w:r w:rsidR="00C673A4">
              <w:rPr>
                <w:rFonts w:cs="Arial"/>
                <w:sz w:val="24"/>
                <w:szCs w:val="24"/>
              </w:rPr>
              <w:t>.</w:t>
            </w:r>
            <w:r w:rsidR="00DA16BD">
              <w:rPr>
                <w:rFonts w:cs="Arial"/>
                <w:sz w:val="24"/>
                <w:szCs w:val="24"/>
              </w:rPr>
              <w:t xml:space="preserve"> </w:t>
            </w:r>
          </w:p>
          <w:p w:rsidR="00E377EE" w:rsidRPr="00463ECB" w:rsidRDefault="00C673A4" w:rsidP="00AA5B1A">
            <w:pPr>
              <w:pStyle w:val="BodyText"/>
              <w:rPr>
                <w:sz w:val="24"/>
                <w:szCs w:val="24"/>
              </w:rPr>
            </w:pPr>
            <w:r>
              <w:rPr>
                <w:rFonts w:cs="Arial"/>
                <w:sz w:val="24"/>
                <w:szCs w:val="24"/>
              </w:rPr>
              <w:t xml:space="preserve">JB had received a phone call earlier in the week to say that the application had been withdrawn on a technicality but was likely to be resubmitted soon. JH had also been involved and had discussed the legal position with senior WDDC  managers. A further meeting with </w:t>
            </w:r>
            <w:r w:rsidR="00C77DC0">
              <w:rPr>
                <w:rFonts w:cs="Arial"/>
                <w:sz w:val="24"/>
                <w:szCs w:val="24"/>
              </w:rPr>
              <w:t xml:space="preserve">WDDC and </w:t>
            </w:r>
            <w:r>
              <w:rPr>
                <w:rFonts w:cs="Arial"/>
                <w:sz w:val="24"/>
                <w:szCs w:val="24"/>
              </w:rPr>
              <w:t>OL</w:t>
            </w:r>
            <w:r w:rsidR="00DA16BD">
              <w:rPr>
                <w:rFonts w:cs="Arial"/>
                <w:sz w:val="24"/>
                <w:szCs w:val="24"/>
              </w:rPr>
              <w:t xml:space="preserve"> </w:t>
            </w:r>
            <w:r>
              <w:rPr>
                <w:rFonts w:cs="Arial"/>
                <w:sz w:val="24"/>
                <w:szCs w:val="24"/>
              </w:rPr>
              <w:t>was due to take place on 4 September</w:t>
            </w:r>
            <w:r w:rsidR="00C77DC0">
              <w:rPr>
                <w:rFonts w:cs="Arial"/>
                <w:sz w:val="24"/>
                <w:szCs w:val="24"/>
              </w:rPr>
              <w:t xml:space="preserve"> – AG would attend</w:t>
            </w:r>
            <w:r>
              <w:rPr>
                <w:rFonts w:cs="Arial"/>
                <w:sz w:val="24"/>
                <w:szCs w:val="24"/>
              </w:rPr>
              <w:t>.</w:t>
            </w:r>
          </w:p>
        </w:tc>
        <w:tc>
          <w:tcPr>
            <w:tcW w:w="567" w:type="dxa"/>
          </w:tcPr>
          <w:p w:rsidR="00200C89" w:rsidRPr="00463ECB" w:rsidRDefault="00200C89" w:rsidP="002D4438">
            <w:pPr>
              <w:spacing w:after="0"/>
              <w:jc w:val="center"/>
              <w:rPr>
                <w:rFonts w:ascii="Arial" w:hAnsi="Arial"/>
                <w:sz w:val="24"/>
                <w:szCs w:val="24"/>
              </w:rPr>
            </w:pPr>
          </w:p>
          <w:p w:rsidR="00A012C8" w:rsidRPr="00463ECB" w:rsidRDefault="00A012C8" w:rsidP="002D4438">
            <w:pPr>
              <w:spacing w:after="0"/>
              <w:jc w:val="center"/>
              <w:rPr>
                <w:rFonts w:ascii="Arial" w:hAnsi="Arial"/>
                <w:sz w:val="24"/>
                <w:szCs w:val="24"/>
              </w:rPr>
            </w:pPr>
          </w:p>
          <w:p w:rsidR="003F3524" w:rsidRPr="00463ECB" w:rsidRDefault="003F3524" w:rsidP="00922B09">
            <w:pPr>
              <w:spacing w:after="0"/>
              <w:jc w:val="center"/>
              <w:rPr>
                <w:rFonts w:ascii="Arial" w:hAnsi="Arial"/>
                <w:sz w:val="24"/>
                <w:szCs w:val="24"/>
              </w:rPr>
            </w:pPr>
          </w:p>
          <w:p w:rsidR="002D7F54" w:rsidRPr="00463ECB" w:rsidRDefault="002D7F54" w:rsidP="00922B09">
            <w:pPr>
              <w:spacing w:after="0"/>
              <w:jc w:val="center"/>
              <w:rPr>
                <w:rFonts w:ascii="Arial" w:hAnsi="Arial"/>
                <w:sz w:val="24"/>
                <w:szCs w:val="24"/>
              </w:rPr>
            </w:pPr>
          </w:p>
          <w:p w:rsidR="00DF075E" w:rsidRDefault="00DF075E" w:rsidP="00922B09">
            <w:pPr>
              <w:spacing w:after="0"/>
              <w:jc w:val="center"/>
              <w:rPr>
                <w:rFonts w:ascii="Arial" w:hAnsi="Arial"/>
                <w:sz w:val="24"/>
                <w:szCs w:val="24"/>
              </w:rPr>
            </w:pPr>
          </w:p>
          <w:p w:rsidR="00DF075E" w:rsidRDefault="00DF075E"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Default="00387289"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C673A4" w:rsidRDefault="00C673A4" w:rsidP="00922B09">
            <w:pPr>
              <w:spacing w:after="0"/>
              <w:jc w:val="center"/>
              <w:rPr>
                <w:rFonts w:ascii="Arial" w:hAnsi="Arial"/>
                <w:sz w:val="24"/>
                <w:szCs w:val="24"/>
              </w:rPr>
            </w:pPr>
          </w:p>
          <w:p w:rsidR="005745FB" w:rsidRDefault="005745FB" w:rsidP="00922B09">
            <w:pPr>
              <w:spacing w:after="0"/>
              <w:jc w:val="center"/>
              <w:rPr>
                <w:rFonts w:ascii="Arial" w:hAnsi="Arial"/>
                <w:sz w:val="24"/>
                <w:szCs w:val="24"/>
              </w:rPr>
            </w:pPr>
            <w:r>
              <w:rPr>
                <w:rFonts w:ascii="Arial" w:hAnsi="Arial"/>
                <w:sz w:val="24"/>
                <w:szCs w:val="24"/>
              </w:rPr>
              <w:t>JB</w:t>
            </w:r>
          </w:p>
          <w:p w:rsidR="005745FB" w:rsidRDefault="005745FB" w:rsidP="00922B09">
            <w:pPr>
              <w:spacing w:after="0"/>
              <w:jc w:val="center"/>
              <w:rPr>
                <w:rFonts w:ascii="Arial" w:hAnsi="Arial"/>
                <w:sz w:val="24"/>
                <w:szCs w:val="24"/>
              </w:rPr>
            </w:pPr>
          </w:p>
          <w:p w:rsidR="005745FB" w:rsidRDefault="005745FB" w:rsidP="00922B09">
            <w:pPr>
              <w:spacing w:after="0"/>
              <w:jc w:val="center"/>
              <w:rPr>
                <w:rFonts w:ascii="Arial" w:hAnsi="Arial"/>
                <w:sz w:val="24"/>
                <w:szCs w:val="24"/>
              </w:rPr>
            </w:pPr>
          </w:p>
          <w:p w:rsidR="005745FB" w:rsidRDefault="005745FB" w:rsidP="00922B09">
            <w:pPr>
              <w:spacing w:after="0"/>
              <w:jc w:val="center"/>
              <w:rPr>
                <w:rFonts w:ascii="Arial" w:hAnsi="Arial"/>
                <w:sz w:val="24"/>
                <w:szCs w:val="24"/>
              </w:rPr>
            </w:pPr>
          </w:p>
          <w:p w:rsidR="005745FB" w:rsidRPr="00463ECB" w:rsidRDefault="005745FB" w:rsidP="00AA5B1A">
            <w:pPr>
              <w:spacing w:after="0"/>
              <w:jc w:val="center"/>
              <w:rPr>
                <w:rFonts w:ascii="Arial" w:hAnsi="Arial"/>
                <w:sz w:val="24"/>
                <w:szCs w:val="24"/>
              </w:rPr>
            </w:pPr>
            <w:r>
              <w:rPr>
                <w:rFonts w:ascii="Arial" w:hAnsi="Arial"/>
                <w:sz w:val="24"/>
                <w:szCs w:val="24"/>
              </w:rPr>
              <w:t>AG</w:t>
            </w:r>
          </w:p>
        </w:tc>
      </w:tr>
      <w:tr w:rsidR="005F5456" w:rsidRPr="00463ECB" w:rsidTr="00241C54">
        <w:tc>
          <w:tcPr>
            <w:tcW w:w="533" w:type="dxa"/>
          </w:tcPr>
          <w:p w:rsidR="005F5456" w:rsidRPr="00463ECB" w:rsidRDefault="008B6A3C" w:rsidP="00B62AFF">
            <w:pPr>
              <w:rPr>
                <w:rFonts w:ascii="Arial" w:hAnsi="Arial" w:cs="Arial"/>
                <w:b/>
                <w:sz w:val="24"/>
                <w:szCs w:val="24"/>
              </w:rPr>
            </w:pPr>
            <w:r>
              <w:rPr>
                <w:rFonts w:ascii="Arial" w:hAnsi="Arial" w:cs="Arial"/>
                <w:b/>
                <w:sz w:val="24"/>
                <w:szCs w:val="24"/>
              </w:rPr>
              <w:lastRenderedPageBreak/>
              <w:t>7</w:t>
            </w:r>
          </w:p>
        </w:tc>
        <w:tc>
          <w:tcPr>
            <w:tcW w:w="8789" w:type="dxa"/>
          </w:tcPr>
          <w:p w:rsidR="005F5456" w:rsidRDefault="00E279FF" w:rsidP="00385A14">
            <w:pPr>
              <w:pStyle w:val="BodyText"/>
              <w:rPr>
                <w:b/>
                <w:sz w:val="24"/>
                <w:szCs w:val="24"/>
              </w:rPr>
            </w:pPr>
            <w:r w:rsidRPr="00463ECB">
              <w:rPr>
                <w:b/>
                <w:sz w:val="24"/>
                <w:szCs w:val="24"/>
              </w:rPr>
              <w:t>Allotments:</w:t>
            </w:r>
            <w:r w:rsidR="00AE3DCC" w:rsidRPr="00463ECB">
              <w:rPr>
                <w:b/>
                <w:sz w:val="24"/>
                <w:szCs w:val="24"/>
              </w:rPr>
              <w:t>-</w:t>
            </w:r>
          </w:p>
          <w:p w:rsidR="00812B6F" w:rsidRDefault="00F91BD9" w:rsidP="00D24679">
            <w:pPr>
              <w:pStyle w:val="BodyText"/>
              <w:numPr>
                <w:ilvl w:val="0"/>
                <w:numId w:val="2"/>
              </w:numPr>
              <w:rPr>
                <w:sz w:val="24"/>
                <w:szCs w:val="24"/>
              </w:rPr>
            </w:pPr>
            <w:r>
              <w:rPr>
                <w:sz w:val="24"/>
                <w:szCs w:val="24"/>
              </w:rPr>
              <w:t xml:space="preserve">JB had written to </w:t>
            </w:r>
            <w:r w:rsidR="00D24679">
              <w:rPr>
                <w:sz w:val="24"/>
                <w:szCs w:val="24"/>
              </w:rPr>
              <w:t xml:space="preserve">Wessex Water </w:t>
            </w:r>
            <w:r>
              <w:rPr>
                <w:sz w:val="24"/>
                <w:szCs w:val="24"/>
              </w:rPr>
              <w:t xml:space="preserve">about the damaged </w:t>
            </w:r>
            <w:r w:rsidR="00D24679">
              <w:rPr>
                <w:sz w:val="24"/>
                <w:szCs w:val="24"/>
              </w:rPr>
              <w:t>meter inspection cover outside the allotments entrance</w:t>
            </w:r>
            <w:r>
              <w:rPr>
                <w:sz w:val="24"/>
                <w:szCs w:val="24"/>
              </w:rPr>
              <w:t xml:space="preserve">. They had responded quickly and replaced it. </w:t>
            </w:r>
            <w:r w:rsidR="00D24679">
              <w:rPr>
                <w:sz w:val="24"/>
                <w:szCs w:val="24"/>
              </w:rPr>
              <w:t xml:space="preserve"> </w:t>
            </w:r>
          </w:p>
          <w:p w:rsidR="00D91DE9" w:rsidRDefault="004C599B" w:rsidP="00D24679">
            <w:pPr>
              <w:pStyle w:val="BodyText"/>
              <w:numPr>
                <w:ilvl w:val="0"/>
                <w:numId w:val="2"/>
              </w:numPr>
              <w:rPr>
                <w:sz w:val="24"/>
                <w:szCs w:val="24"/>
              </w:rPr>
            </w:pPr>
            <w:r>
              <w:rPr>
                <w:sz w:val="24"/>
                <w:szCs w:val="24"/>
              </w:rPr>
              <w:t>DP and JB had contacted 4 plotholders to tell them that their tenancy agreements would not be renewed on 1 September as they had failed to maintain their plots to the required standard. This had created 2 full and 2 half plots available for letting. JB would contact the two people on the waiting list to offer them tenancies.</w:t>
            </w:r>
          </w:p>
          <w:p w:rsidR="00BF24D3" w:rsidRDefault="004C599B" w:rsidP="00D24679">
            <w:pPr>
              <w:pStyle w:val="BodyText"/>
              <w:numPr>
                <w:ilvl w:val="0"/>
                <w:numId w:val="2"/>
              </w:numPr>
              <w:rPr>
                <w:sz w:val="24"/>
                <w:szCs w:val="24"/>
              </w:rPr>
            </w:pPr>
            <w:r>
              <w:rPr>
                <w:sz w:val="24"/>
                <w:szCs w:val="24"/>
              </w:rPr>
              <w:t>Joanne Clifford, who currently shared a half plot, had asked if she could have a half plot in her own name. Because of her previous history, this was discussed</w:t>
            </w:r>
            <w:r w:rsidR="00F90635">
              <w:rPr>
                <w:sz w:val="24"/>
                <w:szCs w:val="24"/>
              </w:rPr>
              <w:t>,</w:t>
            </w:r>
            <w:r>
              <w:rPr>
                <w:sz w:val="24"/>
                <w:szCs w:val="24"/>
              </w:rPr>
              <w:t xml:space="preserve"> and it was agreed that she would be given another chance.</w:t>
            </w:r>
            <w:r w:rsidR="00BF24D3">
              <w:rPr>
                <w:sz w:val="24"/>
                <w:szCs w:val="24"/>
              </w:rPr>
              <w:t xml:space="preserve"> JB would offer her plot 21A.</w:t>
            </w:r>
          </w:p>
          <w:p w:rsidR="004C599B" w:rsidRDefault="00BF24D3" w:rsidP="00D24679">
            <w:pPr>
              <w:pStyle w:val="BodyText"/>
              <w:numPr>
                <w:ilvl w:val="0"/>
                <w:numId w:val="2"/>
              </w:numPr>
              <w:rPr>
                <w:sz w:val="24"/>
                <w:szCs w:val="24"/>
              </w:rPr>
            </w:pPr>
            <w:r>
              <w:rPr>
                <w:sz w:val="24"/>
                <w:szCs w:val="24"/>
              </w:rPr>
              <w:t>Wayne and Jackie Briggs (plot 12A) had always asked if they could have 12B as well if it became available. As it now was</w:t>
            </w:r>
            <w:r w:rsidR="00F90635">
              <w:rPr>
                <w:sz w:val="24"/>
                <w:szCs w:val="24"/>
              </w:rPr>
              <w:t>,</w:t>
            </w:r>
            <w:r>
              <w:rPr>
                <w:sz w:val="24"/>
                <w:szCs w:val="24"/>
              </w:rPr>
              <w:t xml:space="preserve"> JB would offer</w:t>
            </w:r>
            <w:r w:rsidR="00F90635">
              <w:rPr>
                <w:sz w:val="24"/>
                <w:szCs w:val="24"/>
              </w:rPr>
              <w:t xml:space="preserve"> it to</w:t>
            </w:r>
            <w:r>
              <w:rPr>
                <w:sz w:val="24"/>
                <w:szCs w:val="24"/>
              </w:rPr>
              <w:t xml:space="preserve"> them.</w:t>
            </w:r>
          </w:p>
          <w:p w:rsidR="00BF24D3" w:rsidRDefault="00BF24D3" w:rsidP="00D24679">
            <w:pPr>
              <w:pStyle w:val="BodyText"/>
              <w:numPr>
                <w:ilvl w:val="0"/>
                <w:numId w:val="2"/>
              </w:numPr>
              <w:rPr>
                <w:sz w:val="24"/>
                <w:szCs w:val="24"/>
              </w:rPr>
            </w:pPr>
            <w:r>
              <w:rPr>
                <w:sz w:val="24"/>
                <w:szCs w:val="24"/>
              </w:rPr>
              <w:t xml:space="preserve">Claire McCarthy (plots 56B, 57 and 58A) had requested a move further down the allotments if a suitable plot </w:t>
            </w:r>
            <w:r w:rsidR="00A676E0">
              <w:rPr>
                <w:sz w:val="24"/>
                <w:szCs w:val="24"/>
              </w:rPr>
              <w:t xml:space="preserve">was to </w:t>
            </w:r>
            <w:r>
              <w:rPr>
                <w:sz w:val="24"/>
                <w:szCs w:val="24"/>
              </w:rPr>
              <w:t>bec</w:t>
            </w:r>
            <w:r w:rsidR="00A676E0">
              <w:rPr>
                <w:sz w:val="24"/>
                <w:szCs w:val="24"/>
              </w:rPr>
              <w:t>o</w:t>
            </w:r>
            <w:r>
              <w:rPr>
                <w:sz w:val="24"/>
                <w:szCs w:val="24"/>
              </w:rPr>
              <w:t>me available. This would be discussed if one bec</w:t>
            </w:r>
            <w:r w:rsidR="00A676E0">
              <w:rPr>
                <w:sz w:val="24"/>
                <w:szCs w:val="24"/>
              </w:rPr>
              <w:t>a</w:t>
            </w:r>
            <w:r>
              <w:rPr>
                <w:sz w:val="24"/>
                <w:szCs w:val="24"/>
              </w:rPr>
              <w:t>me available but was unlikely to be ac</w:t>
            </w:r>
            <w:r w:rsidR="00B64607">
              <w:rPr>
                <w:sz w:val="24"/>
                <w:szCs w:val="24"/>
              </w:rPr>
              <w:t>c</w:t>
            </w:r>
            <w:r>
              <w:rPr>
                <w:sz w:val="24"/>
                <w:szCs w:val="24"/>
              </w:rPr>
              <w:t xml:space="preserve">eded to. </w:t>
            </w:r>
          </w:p>
          <w:p w:rsidR="00D24679" w:rsidRPr="00463ECB" w:rsidRDefault="00B64607" w:rsidP="0084007E">
            <w:pPr>
              <w:pStyle w:val="BodyText"/>
              <w:numPr>
                <w:ilvl w:val="0"/>
                <w:numId w:val="2"/>
              </w:numPr>
              <w:rPr>
                <w:sz w:val="24"/>
                <w:szCs w:val="24"/>
              </w:rPr>
            </w:pPr>
            <w:r>
              <w:rPr>
                <w:sz w:val="24"/>
                <w:szCs w:val="24"/>
              </w:rPr>
              <w:lastRenderedPageBreak/>
              <w:t>JB had circulated a draft tenancy agreement and covering letter for the 1 September annual renewals. These were both agreed.</w:t>
            </w:r>
          </w:p>
        </w:tc>
        <w:tc>
          <w:tcPr>
            <w:tcW w:w="567" w:type="dxa"/>
          </w:tcPr>
          <w:p w:rsidR="005F5456" w:rsidRPr="00463ECB" w:rsidRDefault="005F5456" w:rsidP="000B1477">
            <w:pPr>
              <w:spacing w:after="0" w:line="240" w:lineRule="auto"/>
              <w:jc w:val="center"/>
              <w:rPr>
                <w:rFonts w:ascii="Arial" w:hAnsi="Arial"/>
                <w:i/>
                <w:sz w:val="24"/>
                <w:szCs w:val="24"/>
              </w:rPr>
            </w:pPr>
          </w:p>
          <w:p w:rsidR="000B1477" w:rsidRPr="00463ECB" w:rsidRDefault="000B1477" w:rsidP="000B1477">
            <w:pPr>
              <w:spacing w:after="0" w:line="240" w:lineRule="auto"/>
              <w:jc w:val="center"/>
              <w:rPr>
                <w:rFonts w:ascii="Arial" w:hAnsi="Arial"/>
                <w:sz w:val="24"/>
                <w:szCs w:val="24"/>
              </w:rPr>
            </w:pPr>
          </w:p>
          <w:p w:rsidR="00064D71" w:rsidRPr="00463ECB" w:rsidRDefault="00064D71" w:rsidP="000B1477">
            <w:pPr>
              <w:spacing w:after="0" w:line="240" w:lineRule="auto"/>
              <w:jc w:val="center"/>
              <w:rPr>
                <w:rFonts w:ascii="Arial" w:hAnsi="Arial"/>
                <w:sz w:val="24"/>
                <w:szCs w:val="24"/>
              </w:rPr>
            </w:pPr>
          </w:p>
          <w:p w:rsidR="00E64004" w:rsidRDefault="00E64004" w:rsidP="00931E45">
            <w:pPr>
              <w:spacing w:after="0" w:line="240" w:lineRule="auto"/>
              <w:jc w:val="center"/>
              <w:rPr>
                <w:rFonts w:ascii="Arial" w:hAnsi="Arial"/>
                <w:sz w:val="24"/>
                <w:szCs w:val="24"/>
              </w:rPr>
            </w:pPr>
          </w:p>
          <w:p w:rsidR="004C599B" w:rsidRDefault="004C599B" w:rsidP="00931E45">
            <w:pPr>
              <w:spacing w:after="0" w:line="240" w:lineRule="auto"/>
              <w:jc w:val="center"/>
              <w:rPr>
                <w:rFonts w:ascii="Arial" w:hAnsi="Arial"/>
                <w:sz w:val="24"/>
                <w:szCs w:val="24"/>
              </w:rPr>
            </w:pPr>
          </w:p>
          <w:p w:rsidR="004C599B" w:rsidRDefault="004C599B" w:rsidP="00931E45">
            <w:pPr>
              <w:spacing w:after="0" w:line="240" w:lineRule="auto"/>
              <w:jc w:val="center"/>
              <w:rPr>
                <w:rFonts w:ascii="Arial" w:hAnsi="Arial"/>
                <w:sz w:val="24"/>
                <w:szCs w:val="24"/>
              </w:rPr>
            </w:pPr>
          </w:p>
          <w:p w:rsidR="004C599B" w:rsidRDefault="004C599B" w:rsidP="00931E45">
            <w:pPr>
              <w:spacing w:after="0" w:line="240" w:lineRule="auto"/>
              <w:jc w:val="center"/>
              <w:rPr>
                <w:rFonts w:ascii="Arial" w:hAnsi="Arial"/>
                <w:sz w:val="24"/>
                <w:szCs w:val="24"/>
              </w:rPr>
            </w:pPr>
          </w:p>
          <w:p w:rsidR="004C599B" w:rsidRDefault="004C599B" w:rsidP="00931E45">
            <w:pPr>
              <w:spacing w:after="0" w:line="240" w:lineRule="auto"/>
              <w:jc w:val="center"/>
              <w:rPr>
                <w:rFonts w:ascii="Arial" w:hAnsi="Arial"/>
                <w:sz w:val="24"/>
                <w:szCs w:val="24"/>
              </w:rPr>
            </w:pPr>
            <w:r>
              <w:rPr>
                <w:rFonts w:ascii="Arial" w:hAnsi="Arial"/>
                <w:sz w:val="24"/>
                <w:szCs w:val="24"/>
              </w:rPr>
              <w:t>JB</w:t>
            </w: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r>
              <w:rPr>
                <w:rFonts w:ascii="Arial" w:hAnsi="Arial"/>
                <w:sz w:val="24"/>
                <w:szCs w:val="24"/>
              </w:rPr>
              <w:t>JB</w:t>
            </w: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r>
              <w:rPr>
                <w:rFonts w:ascii="Arial" w:hAnsi="Arial"/>
                <w:sz w:val="24"/>
                <w:szCs w:val="24"/>
              </w:rPr>
              <w:t>JB</w:t>
            </w: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p>
          <w:p w:rsidR="0084007E" w:rsidRDefault="0084007E" w:rsidP="00931E45">
            <w:pPr>
              <w:spacing w:after="0" w:line="240" w:lineRule="auto"/>
              <w:jc w:val="center"/>
              <w:rPr>
                <w:rFonts w:ascii="Arial" w:hAnsi="Arial"/>
                <w:sz w:val="24"/>
                <w:szCs w:val="24"/>
              </w:rPr>
            </w:pPr>
          </w:p>
          <w:p w:rsidR="00F90635" w:rsidRDefault="00F90635" w:rsidP="00AA5B1A">
            <w:pPr>
              <w:spacing w:after="0" w:line="240" w:lineRule="auto"/>
              <w:jc w:val="center"/>
              <w:rPr>
                <w:rFonts w:ascii="Arial" w:hAnsi="Arial"/>
                <w:sz w:val="24"/>
                <w:szCs w:val="24"/>
              </w:rPr>
            </w:pPr>
          </w:p>
          <w:p w:rsidR="0084007E" w:rsidRPr="00463ECB" w:rsidRDefault="0084007E" w:rsidP="00AA5B1A">
            <w:pPr>
              <w:spacing w:after="0" w:line="240" w:lineRule="auto"/>
              <w:jc w:val="center"/>
              <w:rPr>
                <w:rFonts w:ascii="Arial" w:hAnsi="Arial"/>
                <w:sz w:val="24"/>
                <w:szCs w:val="24"/>
              </w:rPr>
            </w:pPr>
            <w:r>
              <w:rPr>
                <w:rFonts w:ascii="Arial" w:hAnsi="Arial"/>
                <w:sz w:val="24"/>
                <w:szCs w:val="24"/>
              </w:rPr>
              <w:t>JB</w:t>
            </w:r>
          </w:p>
        </w:tc>
      </w:tr>
      <w:tr w:rsidR="005F5456" w:rsidRPr="00463ECB" w:rsidTr="00241C54">
        <w:tc>
          <w:tcPr>
            <w:tcW w:w="533" w:type="dxa"/>
          </w:tcPr>
          <w:p w:rsidR="005F5456" w:rsidRPr="00463ECB" w:rsidRDefault="008B6A3C" w:rsidP="001F0928">
            <w:pPr>
              <w:jc w:val="center"/>
              <w:rPr>
                <w:rFonts w:ascii="Arial" w:hAnsi="Arial" w:cs="Arial"/>
                <w:b/>
                <w:sz w:val="24"/>
                <w:szCs w:val="24"/>
              </w:rPr>
            </w:pPr>
            <w:r>
              <w:rPr>
                <w:rFonts w:ascii="Arial" w:hAnsi="Arial" w:cs="Arial"/>
                <w:b/>
                <w:sz w:val="24"/>
                <w:szCs w:val="24"/>
              </w:rPr>
              <w:lastRenderedPageBreak/>
              <w:t>8</w:t>
            </w:r>
          </w:p>
        </w:tc>
        <w:tc>
          <w:tcPr>
            <w:tcW w:w="8789" w:type="dxa"/>
          </w:tcPr>
          <w:p w:rsidR="00414D7E" w:rsidRDefault="005F5456" w:rsidP="00800579">
            <w:pPr>
              <w:pStyle w:val="BodyText"/>
              <w:rPr>
                <w:b/>
                <w:sz w:val="24"/>
                <w:szCs w:val="24"/>
              </w:rPr>
            </w:pPr>
            <w:r w:rsidRPr="00463ECB">
              <w:rPr>
                <w:b/>
                <w:sz w:val="24"/>
                <w:szCs w:val="24"/>
              </w:rPr>
              <w:t>Pla</w:t>
            </w:r>
            <w:r w:rsidR="00E83A7D" w:rsidRPr="00463ECB">
              <w:rPr>
                <w:b/>
                <w:sz w:val="24"/>
                <w:szCs w:val="24"/>
              </w:rPr>
              <w:t>y Area:</w:t>
            </w:r>
            <w:r w:rsidR="00AE3DCC" w:rsidRPr="00463ECB">
              <w:rPr>
                <w:b/>
                <w:sz w:val="24"/>
                <w:szCs w:val="24"/>
              </w:rPr>
              <w:t>-</w:t>
            </w:r>
            <w:r w:rsidR="00E83A7D" w:rsidRPr="00463ECB">
              <w:rPr>
                <w:b/>
                <w:sz w:val="24"/>
                <w:szCs w:val="24"/>
              </w:rPr>
              <w:t xml:space="preserve"> </w:t>
            </w:r>
          </w:p>
          <w:p w:rsidR="0084007E" w:rsidRPr="0084007E" w:rsidRDefault="00A676E0" w:rsidP="0084007E">
            <w:pPr>
              <w:pStyle w:val="BodyText"/>
              <w:numPr>
                <w:ilvl w:val="0"/>
                <w:numId w:val="8"/>
              </w:numPr>
              <w:rPr>
                <w:b/>
                <w:sz w:val="24"/>
                <w:szCs w:val="24"/>
              </w:rPr>
            </w:pPr>
            <w:r>
              <w:rPr>
                <w:sz w:val="24"/>
                <w:szCs w:val="24"/>
              </w:rPr>
              <w:t xml:space="preserve">CD reported </w:t>
            </w:r>
            <w:r w:rsidR="003544C2">
              <w:rPr>
                <w:sz w:val="24"/>
                <w:szCs w:val="24"/>
              </w:rPr>
              <w:t xml:space="preserve">that </w:t>
            </w:r>
            <w:r>
              <w:rPr>
                <w:sz w:val="24"/>
                <w:szCs w:val="24"/>
              </w:rPr>
              <w:t>the</w:t>
            </w:r>
            <w:r w:rsidR="003C5B65">
              <w:rPr>
                <w:sz w:val="24"/>
                <w:szCs w:val="24"/>
              </w:rPr>
              <w:t xml:space="preserve"> picnic</w:t>
            </w:r>
            <w:r>
              <w:rPr>
                <w:sz w:val="24"/>
                <w:szCs w:val="24"/>
              </w:rPr>
              <w:t xml:space="preserve"> table</w:t>
            </w:r>
            <w:r w:rsidR="003C5B65">
              <w:rPr>
                <w:sz w:val="24"/>
                <w:szCs w:val="24"/>
              </w:rPr>
              <w:t xml:space="preserve"> </w:t>
            </w:r>
            <w:r w:rsidR="003544C2">
              <w:rPr>
                <w:sz w:val="24"/>
                <w:szCs w:val="24"/>
              </w:rPr>
              <w:t>and ‘Frogbuddy’ waste bin</w:t>
            </w:r>
            <w:r>
              <w:rPr>
                <w:sz w:val="24"/>
                <w:szCs w:val="24"/>
              </w:rPr>
              <w:t xml:space="preserve"> had now arrived</w:t>
            </w:r>
            <w:r w:rsidR="003544C2">
              <w:rPr>
                <w:sz w:val="24"/>
                <w:szCs w:val="24"/>
              </w:rPr>
              <w:t>.</w:t>
            </w:r>
            <w:r>
              <w:rPr>
                <w:sz w:val="24"/>
                <w:szCs w:val="24"/>
              </w:rPr>
              <w:t xml:space="preserve"> AG and Lawrie Goff would put down a concrete base for them in </w:t>
            </w:r>
            <w:r w:rsidR="0084007E">
              <w:rPr>
                <w:sz w:val="24"/>
                <w:szCs w:val="24"/>
              </w:rPr>
              <w:t>the next few weeks</w:t>
            </w:r>
            <w:r>
              <w:rPr>
                <w:sz w:val="24"/>
                <w:szCs w:val="24"/>
              </w:rPr>
              <w:t xml:space="preserve">. </w:t>
            </w:r>
            <w:r w:rsidR="00AD345B">
              <w:rPr>
                <w:sz w:val="24"/>
                <w:szCs w:val="24"/>
              </w:rPr>
              <w:t>F</w:t>
            </w:r>
            <w:r w:rsidR="0075201F">
              <w:rPr>
                <w:sz w:val="24"/>
                <w:szCs w:val="24"/>
              </w:rPr>
              <w:t>ollowing these purchases, JB reporte</w:t>
            </w:r>
            <w:r w:rsidR="00AD345B">
              <w:rPr>
                <w:sz w:val="24"/>
                <w:szCs w:val="24"/>
              </w:rPr>
              <w:t xml:space="preserve">d that £505 remained from the WDDC Section 106 grant and £378.60 from the amount set aside in the Parish Council reserve bank account. </w:t>
            </w:r>
          </w:p>
          <w:p w:rsidR="0084007E" w:rsidRPr="0084007E" w:rsidRDefault="0084007E" w:rsidP="0084007E">
            <w:pPr>
              <w:pStyle w:val="BodyText"/>
              <w:numPr>
                <w:ilvl w:val="0"/>
                <w:numId w:val="8"/>
              </w:numPr>
              <w:rPr>
                <w:b/>
                <w:sz w:val="24"/>
                <w:szCs w:val="24"/>
              </w:rPr>
            </w:pPr>
            <w:r>
              <w:rPr>
                <w:sz w:val="24"/>
                <w:szCs w:val="24"/>
              </w:rPr>
              <w:t>The repairs to two wetpour areas had been carried out and looked good.</w:t>
            </w:r>
          </w:p>
          <w:p w:rsidR="005557C4" w:rsidRPr="0084007E" w:rsidRDefault="0084007E" w:rsidP="0084007E">
            <w:pPr>
              <w:pStyle w:val="BodyText"/>
              <w:numPr>
                <w:ilvl w:val="0"/>
                <w:numId w:val="8"/>
              </w:numPr>
              <w:rPr>
                <w:b/>
                <w:sz w:val="24"/>
                <w:szCs w:val="24"/>
              </w:rPr>
            </w:pPr>
            <w:r>
              <w:rPr>
                <w:sz w:val="24"/>
                <w:szCs w:val="24"/>
              </w:rPr>
              <w:t>The wetpour</w:t>
            </w:r>
            <w:r w:rsidR="00A676E0">
              <w:rPr>
                <w:sz w:val="24"/>
                <w:szCs w:val="24"/>
              </w:rPr>
              <w:t xml:space="preserve"> </w:t>
            </w:r>
            <w:r>
              <w:rPr>
                <w:sz w:val="24"/>
                <w:szCs w:val="24"/>
              </w:rPr>
              <w:t xml:space="preserve">under the climbing net was deteriorating. AG and Lawrie </w:t>
            </w:r>
            <w:r w:rsidR="00AD345B">
              <w:rPr>
                <w:sz w:val="24"/>
                <w:szCs w:val="24"/>
              </w:rPr>
              <w:t xml:space="preserve">Goff </w:t>
            </w:r>
            <w:r w:rsidR="00F90635">
              <w:rPr>
                <w:sz w:val="24"/>
                <w:szCs w:val="24"/>
              </w:rPr>
              <w:t>had a possible remedy</w:t>
            </w:r>
            <w:r>
              <w:rPr>
                <w:sz w:val="24"/>
                <w:szCs w:val="24"/>
              </w:rPr>
              <w:t xml:space="preserve"> which they would try.</w:t>
            </w:r>
          </w:p>
          <w:p w:rsidR="0066363B" w:rsidRPr="0066363B" w:rsidRDefault="0084007E" w:rsidP="0066363B">
            <w:pPr>
              <w:pStyle w:val="BodyText"/>
              <w:numPr>
                <w:ilvl w:val="0"/>
                <w:numId w:val="8"/>
              </w:numPr>
              <w:rPr>
                <w:b/>
                <w:sz w:val="24"/>
                <w:szCs w:val="24"/>
              </w:rPr>
            </w:pPr>
            <w:r>
              <w:rPr>
                <w:sz w:val="24"/>
                <w:szCs w:val="24"/>
              </w:rPr>
              <w:t xml:space="preserve">CD had spoken to Maiden Newton Runners about adult exercise equipment and they had suggested </w:t>
            </w:r>
            <w:r w:rsidR="0066363B">
              <w:rPr>
                <w:sz w:val="24"/>
                <w:szCs w:val="24"/>
              </w:rPr>
              <w:t>two</w:t>
            </w:r>
            <w:r>
              <w:rPr>
                <w:sz w:val="24"/>
                <w:szCs w:val="24"/>
              </w:rPr>
              <w:t xml:space="preserve"> items which they thought would be popular and would cost c. £500 plus fitting costs. </w:t>
            </w:r>
          </w:p>
          <w:p w:rsidR="0066363B" w:rsidRPr="00F85C20" w:rsidRDefault="0084007E" w:rsidP="00AA5B1A">
            <w:pPr>
              <w:pStyle w:val="BodyText"/>
              <w:numPr>
                <w:ilvl w:val="0"/>
                <w:numId w:val="8"/>
              </w:numPr>
              <w:rPr>
                <w:b/>
                <w:sz w:val="24"/>
                <w:szCs w:val="24"/>
              </w:rPr>
            </w:pPr>
            <w:r w:rsidRPr="0075201F">
              <w:rPr>
                <w:sz w:val="24"/>
                <w:szCs w:val="24"/>
              </w:rPr>
              <w:t xml:space="preserve">CD would also speak to Clare May about whether </w:t>
            </w:r>
            <w:r w:rsidR="0066363B" w:rsidRPr="0075201F">
              <w:rPr>
                <w:sz w:val="24"/>
                <w:szCs w:val="24"/>
              </w:rPr>
              <w:t xml:space="preserve">some </w:t>
            </w:r>
            <w:r w:rsidRPr="0075201F">
              <w:rPr>
                <w:sz w:val="24"/>
                <w:szCs w:val="24"/>
              </w:rPr>
              <w:t>wooden</w:t>
            </w:r>
            <w:r w:rsidR="0066363B" w:rsidRPr="0075201F">
              <w:rPr>
                <w:sz w:val="24"/>
                <w:szCs w:val="24"/>
              </w:rPr>
              <w:t xml:space="preserve"> play</w:t>
            </w:r>
            <w:r w:rsidRPr="0075201F">
              <w:rPr>
                <w:sz w:val="24"/>
                <w:szCs w:val="24"/>
              </w:rPr>
              <w:t xml:space="preserve"> equipment would be the </w:t>
            </w:r>
            <w:r w:rsidR="0066363B" w:rsidRPr="0075201F">
              <w:rPr>
                <w:sz w:val="24"/>
                <w:szCs w:val="24"/>
              </w:rPr>
              <w:t>best option for 11/12 year olds.</w:t>
            </w:r>
          </w:p>
        </w:tc>
        <w:tc>
          <w:tcPr>
            <w:tcW w:w="567"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9A7F5D" w:rsidRDefault="0084007E" w:rsidP="00491417">
            <w:pPr>
              <w:spacing w:after="0" w:line="240" w:lineRule="auto"/>
              <w:jc w:val="center"/>
              <w:rPr>
                <w:rFonts w:ascii="Arial" w:hAnsi="Arial"/>
                <w:sz w:val="24"/>
                <w:szCs w:val="24"/>
              </w:rPr>
            </w:pPr>
            <w:r>
              <w:rPr>
                <w:rFonts w:ascii="Arial" w:hAnsi="Arial"/>
                <w:sz w:val="24"/>
                <w:szCs w:val="24"/>
              </w:rPr>
              <w:t>AG</w:t>
            </w: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75201F" w:rsidRDefault="0075201F" w:rsidP="00491417">
            <w:pPr>
              <w:spacing w:after="0" w:line="240" w:lineRule="auto"/>
              <w:jc w:val="center"/>
              <w:rPr>
                <w:rFonts w:ascii="Arial" w:hAnsi="Arial"/>
                <w:sz w:val="24"/>
                <w:szCs w:val="24"/>
              </w:rPr>
            </w:pPr>
          </w:p>
          <w:p w:rsidR="0075201F" w:rsidRDefault="0075201F" w:rsidP="00491417">
            <w:pPr>
              <w:spacing w:after="0" w:line="240" w:lineRule="auto"/>
              <w:jc w:val="center"/>
              <w:rPr>
                <w:rFonts w:ascii="Arial" w:hAnsi="Arial"/>
                <w:sz w:val="24"/>
                <w:szCs w:val="24"/>
              </w:rPr>
            </w:pPr>
          </w:p>
          <w:p w:rsidR="004E0D5F" w:rsidRDefault="0084007E" w:rsidP="00491417">
            <w:pPr>
              <w:spacing w:after="0" w:line="240" w:lineRule="auto"/>
              <w:jc w:val="center"/>
              <w:rPr>
                <w:rFonts w:ascii="Arial" w:hAnsi="Arial"/>
                <w:sz w:val="24"/>
                <w:szCs w:val="24"/>
              </w:rPr>
            </w:pPr>
            <w:r>
              <w:rPr>
                <w:rFonts w:ascii="Arial" w:hAnsi="Arial"/>
                <w:sz w:val="24"/>
                <w:szCs w:val="24"/>
              </w:rPr>
              <w:t>AG</w:t>
            </w: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66363B" w:rsidRDefault="0066363B" w:rsidP="00491417">
            <w:pPr>
              <w:spacing w:after="0" w:line="240" w:lineRule="auto"/>
              <w:jc w:val="center"/>
              <w:rPr>
                <w:rFonts w:ascii="Arial" w:hAnsi="Arial"/>
                <w:sz w:val="24"/>
                <w:szCs w:val="24"/>
              </w:rPr>
            </w:pPr>
          </w:p>
          <w:p w:rsidR="0066363B" w:rsidRPr="00463ECB" w:rsidRDefault="004E0D5F" w:rsidP="0075201F">
            <w:pPr>
              <w:spacing w:after="0" w:line="240" w:lineRule="auto"/>
              <w:jc w:val="center"/>
              <w:rPr>
                <w:rFonts w:ascii="Arial" w:hAnsi="Arial"/>
                <w:sz w:val="24"/>
                <w:szCs w:val="24"/>
              </w:rPr>
            </w:pPr>
            <w:r>
              <w:rPr>
                <w:rFonts w:ascii="Arial" w:hAnsi="Arial"/>
                <w:sz w:val="24"/>
                <w:szCs w:val="24"/>
              </w:rPr>
              <w:t>CD</w:t>
            </w:r>
          </w:p>
        </w:tc>
      </w:tr>
      <w:tr w:rsidR="005F5456" w:rsidRPr="00463ECB" w:rsidTr="00241C54">
        <w:tc>
          <w:tcPr>
            <w:tcW w:w="533" w:type="dxa"/>
          </w:tcPr>
          <w:p w:rsidR="00C36228" w:rsidRPr="00463ECB" w:rsidRDefault="008B6A3C" w:rsidP="001F0928">
            <w:pPr>
              <w:spacing w:after="0" w:line="240" w:lineRule="auto"/>
              <w:jc w:val="center"/>
              <w:rPr>
                <w:rFonts w:ascii="Arial" w:hAnsi="Arial"/>
                <w:b/>
                <w:sz w:val="24"/>
                <w:szCs w:val="24"/>
              </w:rPr>
            </w:pPr>
            <w:r>
              <w:rPr>
                <w:rFonts w:ascii="Arial" w:hAnsi="Arial"/>
                <w:b/>
                <w:sz w:val="24"/>
                <w:szCs w:val="24"/>
              </w:rPr>
              <w:t>9</w:t>
            </w:r>
          </w:p>
        </w:tc>
        <w:tc>
          <w:tcPr>
            <w:tcW w:w="8789"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r w:rsidR="005F5456" w:rsidRPr="00463ECB">
              <w:rPr>
                <w:rFonts w:ascii="Arial" w:hAnsi="Arial"/>
                <w:b/>
                <w:sz w:val="24"/>
                <w:szCs w:val="24"/>
              </w:rPr>
              <w:t>:</w:t>
            </w:r>
            <w:r w:rsidR="00AE3DCC" w:rsidRPr="00463ECB">
              <w:rPr>
                <w:rFonts w:ascii="Arial" w:hAnsi="Arial"/>
                <w:b/>
                <w:sz w:val="24"/>
                <w:szCs w:val="24"/>
              </w:rPr>
              <w:t>-</w:t>
            </w:r>
          </w:p>
          <w:p w:rsidR="0066363B" w:rsidRDefault="000E7281" w:rsidP="0066363B">
            <w:pPr>
              <w:pStyle w:val="ListParagraph"/>
              <w:numPr>
                <w:ilvl w:val="0"/>
                <w:numId w:val="8"/>
              </w:numPr>
              <w:spacing w:after="0" w:line="240" w:lineRule="auto"/>
              <w:jc w:val="both"/>
              <w:rPr>
                <w:rFonts w:ascii="Arial" w:hAnsi="Arial"/>
                <w:sz w:val="24"/>
                <w:szCs w:val="24"/>
              </w:rPr>
            </w:pPr>
            <w:r>
              <w:rPr>
                <w:rFonts w:ascii="Arial" w:hAnsi="Arial"/>
                <w:sz w:val="24"/>
                <w:szCs w:val="24"/>
              </w:rPr>
              <w:t>PV</w:t>
            </w:r>
            <w:r w:rsidR="004E0D5F">
              <w:rPr>
                <w:rFonts w:ascii="Arial" w:hAnsi="Arial"/>
                <w:sz w:val="24"/>
                <w:szCs w:val="24"/>
              </w:rPr>
              <w:t xml:space="preserve"> </w:t>
            </w:r>
            <w:r w:rsidR="0066363B">
              <w:rPr>
                <w:rFonts w:ascii="Arial" w:hAnsi="Arial"/>
                <w:sz w:val="24"/>
                <w:szCs w:val="24"/>
              </w:rPr>
              <w:t>reported that there were two wooden rails missing from the fence bordering the playing field above Rock Pit Farm car park. AG agreed to look at repairing them.</w:t>
            </w:r>
          </w:p>
          <w:p w:rsidR="0066363B" w:rsidRDefault="0066363B" w:rsidP="0066363B">
            <w:pPr>
              <w:pStyle w:val="ListParagraph"/>
              <w:numPr>
                <w:ilvl w:val="0"/>
                <w:numId w:val="8"/>
              </w:numPr>
              <w:spacing w:after="0" w:line="240" w:lineRule="auto"/>
              <w:jc w:val="both"/>
              <w:rPr>
                <w:rFonts w:ascii="Arial" w:hAnsi="Arial"/>
                <w:sz w:val="24"/>
                <w:szCs w:val="24"/>
              </w:rPr>
            </w:pPr>
            <w:r>
              <w:rPr>
                <w:rFonts w:ascii="Arial" w:hAnsi="Arial"/>
                <w:sz w:val="24"/>
                <w:szCs w:val="24"/>
              </w:rPr>
              <w:t>PV had agreed that three junior football teams (the under 7s, u9s and u11s) would play at the field from September.</w:t>
            </w:r>
          </w:p>
          <w:p w:rsidR="0066363B" w:rsidRDefault="0066363B" w:rsidP="0066363B">
            <w:pPr>
              <w:pStyle w:val="ListParagraph"/>
              <w:numPr>
                <w:ilvl w:val="0"/>
                <w:numId w:val="8"/>
              </w:numPr>
              <w:spacing w:after="0" w:line="240" w:lineRule="auto"/>
              <w:jc w:val="both"/>
              <w:rPr>
                <w:rFonts w:ascii="Arial" w:hAnsi="Arial"/>
                <w:sz w:val="24"/>
                <w:szCs w:val="24"/>
              </w:rPr>
            </w:pPr>
            <w:r>
              <w:rPr>
                <w:rFonts w:ascii="Arial" w:hAnsi="Arial"/>
                <w:sz w:val="24"/>
                <w:szCs w:val="24"/>
              </w:rPr>
              <w:t>SF asked about floodlight repairs. PV said that Ian Hewitt was lined up to do this in September.</w:t>
            </w:r>
          </w:p>
          <w:p w:rsidR="009C0DD0" w:rsidRDefault="0066363B" w:rsidP="0066363B">
            <w:pPr>
              <w:pStyle w:val="ListParagraph"/>
              <w:numPr>
                <w:ilvl w:val="0"/>
                <w:numId w:val="8"/>
              </w:numPr>
              <w:spacing w:after="0" w:line="240" w:lineRule="auto"/>
              <w:jc w:val="both"/>
              <w:rPr>
                <w:rFonts w:ascii="Arial" w:hAnsi="Arial"/>
                <w:sz w:val="24"/>
                <w:szCs w:val="24"/>
              </w:rPr>
            </w:pPr>
            <w:r>
              <w:rPr>
                <w:rFonts w:ascii="Arial" w:hAnsi="Arial"/>
                <w:sz w:val="24"/>
                <w:szCs w:val="24"/>
              </w:rPr>
              <w:t>CD asked whether the football teams had any sponsorship. PV said that Honda did sponsor the shirts.</w:t>
            </w:r>
            <w:r w:rsidR="009C0DD0">
              <w:rPr>
                <w:rFonts w:ascii="Arial" w:hAnsi="Arial"/>
                <w:sz w:val="24"/>
                <w:szCs w:val="24"/>
              </w:rPr>
              <w:t xml:space="preserve"> The children’s weekly contributions went towards the cost of belonging to the leagues.</w:t>
            </w:r>
          </w:p>
          <w:p w:rsidR="00D63160" w:rsidRPr="007466C8" w:rsidRDefault="009C0DD0" w:rsidP="00AA5B1A">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A football coach who was helping the holiday coaching on Fridays had remarked to PV how well behaved the children were.   </w:t>
            </w:r>
          </w:p>
        </w:tc>
        <w:tc>
          <w:tcPr>
            <w:tcW w:w="567" w:type="dxa"/>
          </w:tcPr>
          <w:p w:rsidR="00823873" w:rsidRDefault="00823873" w:rsidP="001F534A">
            <w:pPr>
              <w:spacing w:after="0" w:line="240" w:lineRule="auto"/>
              <w:jc w:val="center"/>
              <w:rPr>
                <w:rFonts w:ascii="Arial" w:hAnsi="Arial"/>
                <w:sz w:val="24"/>
                <w:szCs w:val="24"/>
              </w:rPr>
            </w:pPr>
          </w:p>
          <w:p w:rsidR="004E0D5F" w:rsidRDefault="004E0D5F" w:rsidP="001F534A">
            <w:pPr>
              <w:spacing w:after="0" w:line="240" w:lineRule="auto"/>
              <w:jc w:val="center"/>
              <w:rPr>
                <w:rFonts w:ascii="Arial" w:hAnsi="Arial"/>
                <w:sz w:val="24"/>
                <w:szCs w:val="24"/>
              </w:rPr>
            </w:pPr>
          </w:p>
          <w:p w:rsidR="004E0D5F" w:rsidRDefault="0066363B" w:rsidP="001F534A">
            <w:pPr>
              <w:spacing w:after="0" w:line="240" w:lineRule="auto"/>
              <w:jc w:val="center"/>
              <w:rPr>
                <w:rFonts w:ascii="Arial" w:hAnsi="Arial"/>
                <w:sz w:val="24"/>
                <w:szCs w:val="24"/>
              </w:rPr>
            </w:pPr>
            <w:r>
              <w:rPr>
                <w:rFonts w:ascii="Arial" w:hAnsi="Arial"/>
                <w:sz w:val="24"/>
                <w:szCs w:val="24"/>
              </w:rPr>
              <w:t>AG</w:t>
            </w:r>
          </w:p>
          <w:p w:rsidR="004E0D5F" w:rsidRDefault="004E0D5F" w:rsidP="001F534A">
            <w:pPr>
              <w:spacing w:after="0" w:line="240" w:lineRule="auto"/>
              <w:jc w:val="center"/>
              <w:rPr>
                <w:rFonts w:ascii="Arial" w:hAnsi="Arial"/>
                <w:sz w:val="24"/>
                <w:szCs w:val="24"/>
              </w:rPr>
            </w:pPr>
          </w:p>
          <w:p w:rsidR="004E0D5F" w:rsidRPr="00463ECB" w:rsidRDefault="004E0D5F" w:rsidP="001F534A">
            <w:pPr>
              <w:spacing w:after="0" w:line="240" w:lineRule="auto"/>
              <w:jc w:val="center"/>
              <w:rPr>
                <w:rFonts w:ascii="Arial" w:hAnsi="Arial"/>
                <w:sz w:val="24"/>
                <w:szCs w:val="24"/>
              </w:rPr>
            </w:pPr>
          </w:p>
          <w:p w:rsidR="005619A9" w:rsidRPr="00463ECB" w:rsidRDefault="005619A9" w:rsidP="001F534A">
            <w:pPr>
              <w:spacing w:after="0" w:line="240" w:lineRule="auto"/>
              <w:jc w:val="center"/>
              <w:rPr>
                <w:rFonts w:ascii="Arial" w:hAnsi="Arial"/>
                <w:sz w:val="24"/>
                <w:szCs w:val="24"/>
              </w:rPr>
            </w:pPr>
          </w:p>
        </w:tc>
      </w:tr>
      <w:tr w:rsidR="00F60773" w:rsidRPr="00463ECB" w:rsidTr="00241C54">
        <w:tc>
          <w:tcPr>
            <w:tcW w:w="533" w:type="dxa"/>
          </w:tcPr>
          <w:p w:rsidR="00F60773" w:rsidRPr="00463ECB" w:rsidRDefault="008B6A3C" w:rsidP="009456B4">
            <w:pPr>
              <w:jc w:val="center"/>
              <w:rPr>
                <w:rFonts w:ascii="Arial" w:hAnsi="Arial"/>
                <w:b/>
                <w:sz w:val="24"/>
                <w:szCs w:val="24"/>
              </w:rPr>
            </w:pPr>
            <w:r>
              <w:rPr>
                <w:rFonts w:ascii="Arial" w:hAnsi="Arial"/>
                <w:b/>
                <w:sz w:val="24"/>
                <w:szCs w:val="24"/>
              </w:rPr>
              <w:t>10</w:t>
            </w:r>
          </w:p>
        </w:tc>
        <w:tc>
          <w:tcPr>
            <w:tcW w:w="8789" w:type="dxa"/>
          </w:tcPr>
          <w:p w:rsidR="009C0DD0" w:rsidRDefault="00F94FBA" w:rsidP="00F94FBA">
            <w:pPr>
              <w:spacing w:after="0" w:line="240" w:lineRule="auto"/>
              <w:jc w:val="both"/>
              <w:rPr>
                <w:rFonts w:ascii="Arial" w:hAnsi="Arial"/>
                <w:b/>
                <w:sz w:val="24"/>
                <w:szCs w:val="24"/>
              </w:rPr>
            </w:pPr>
            <w:r w:rsidRPr="00F94FBA">
              <w:rPr>
                <w:rFonts w:ascii="Arial" w:hAnsi="Arial"/>
                <w:b/>
                <w:sz w:val="24"/>
                <w:szCs w:val="24"/>
              </w:rPr>
              <w:t xml:space="preserve">Southern Electric Power Distribution grant scheme </w:t>
            </w:r>
          </w:p>
          <w:p w:rsidR="0075201F" w:rsidRPr="0075201F" w:rsidRDefault="00AD345B" w:rsidP="0075201F">
            <w:pPr>
              <w:pStyle w:val="ListParagraph"/>
              <w:numPr>
                <w:ilvl w:val="0"/>
                <w:numId w:val="28"/>
              </w:numPr>
              <w:spacing w:after="0" w:line="240" w:lineRule="auto"/>
              <w:jc w:val="both"/>
              <w:rPr>
                <w:rFonts w:ascii="Arial" w:hAnsi="Arial"/>
                <w:b/>
                <w:sz w:val="24"/>
                <w:szCs w:val="24"/>
              </w:rPr>
            </w:pPr>
            <w:r>
              <w:rPr>
                <w:rFonts w:ascii="Arial" w:hAnsi="Arial"/>
                <w:sz w:val="24"/>
                <w:szCs w:val="24"/>
              </w:rPr>
              <w:t xml:space="preserve">JB </w:t>
            </w:r>
            <w:r w:rsidR="0075201F">
              <w:rPr>
                <w:rFonts w:ascii="Arial" w:hAnsi="Arial"/>
                <w:sz w:val="24"/>
                <w:szCs w:val="24"/>
              </w:rPr>
              <w:t>had circulated the background papers to this flood relief grant funding scheme which had been brought to the council’s attention. The second deadline for applications was 25 September.</w:t>
            </w:r>
          </w:p>
          <w:p w:rsidR="005E1DCD" w:rsidRPr="009C0DD0" w:rsidRDefault="0075201F" w:rsidP="003966F1">
            <w:pPr>
              <w:pStyle w:val="ListParagraph"/>
              <w:numPr>
                <w:ilvl w:val="0"/>
                <w:numId w:val="28"/>
              </w:numPr>
              <w:spacing w:after="0" w:line="240" w:lineRule="auto"/>
              <w:jc w:val="both"/>
              <w:rPr>
                <w:rFonts w:ascii="Arial" w:hAnsi="Arial"/>
                <w:b/>
                <w:sz w:val="24"/>
                <w:szCs w:val="24"/>
              </w:rPr>
            </w:pPr>
            <w:r>
              <w:rPr>
                <w:rFonts w:ascii="Arial" w:hAnsi="Arial"/>
                <w:sz w:val="24"/>
                <w:szCs w:val="24"/>
              </w:rPr>
              <w:t xml:space="preserve">JB agreed to print off an application form and AG would speak to Lawrie Goff about what kit </w:t>
            </w:r>
            <w:r w:rsidR="003966F1">
              <w:rPr>
                <w:rFonts w:ascii="Arial" w:hAnsi="Arial"/>
                <w:sz w:val="24"/>
                <w:szCs w:val="24"/>
              </w:rPr>
              <w:t xml:space="preserve">could </w:t>
            </w:r>
            <w:r>
              <w:rPr>
                <w:rFonts w:ascii="Arial" w:hAnsi="Arial"/>
                <w:sz w:val="24"/>
                <w:szCs w:val="24"/>
              </w:rPr>
              <w:t xml:space="preserve">be </w:t>
            </w:r>
            <w:r w:rsidR="003966F1">
              <w:rPr>
                <w:rFonts w:ascii="Arial" w:hAnsi="Arial"/>
                <w:sz w:val="24"/>
                <w:szCs w:val="24"/>
              </w:rPr>
              <w:t>useful to them as the village Flood Wardens. It had recently been discovered that the Environment Agency would supply road signage.</w:t>
            </w:r>
            <w:r w:rsidR="00AD345B">
              <w:rPr>
                <w:rFonts w:ascii="Arial" w:hAnsi="Arial"/>
                <w:sz w:val="24"/>
                <w:szCs w:val="24"/>
              </w:rPr>
              <w:t xml:space="preserve"> </w:t>
            </w:r>
          </w:p>
        </w:tc>
        <w:tc>
          <w:tcPr>
            <w:tcW w:w="567" w:type="dxa"/>
          </w:tcPr>
          <w:p w:rsidR="005E1DCD" w:rsidRDefault="005E1DCD" w:rsidP="003966F1">
            <w:pPr>
              <w:spacing w:after="0" w:line="240" w:lineRule="auto"/>
              <w:ind w:firstLine="60"/>
              <w:jc w:val="center"/>
              <w:rPr>
                <w:rFonts w:ascii="Arial" w:hAnsi="Arial"/>
                <w:sz w:val="24"/>
                <w:szCs w:val="24"/>
              </w:rPr>
            </w:pPr>
          </w:p>
          <w:p w:rsidR="005E1DCD" w:rsidRDefault="005E1DCD" w:rsidP="003966F1">
            <w:pPr>
              <w:spacing w:after="0" w:line="240" w:lineRule="auto"/>
              <w:ind w:firstLine="60"/>
              <w:jc w:val="center"/>
              <w:rPr>
                <w:rFonts w:ascii="Arial" w:hAnsi="Arial"/>
                <w:sz w:val="24"/>
                <w:szCs w:val="24"/>
              </w:rPr>
            </w:pPr>
          </w:p>
          <w:p w:rsidR="005E1DCD" w:rsidRDefault="005E1DCD" w:rsidP="003966F1">
            <w:pPr>
              <w:spacing w:after="0" w:line="240" w:lineRule="auto"/>
              <w:ind w:firstLine="60"/>
              <w:jc w:val="center"/>
              <w:rPr>
                <w:rFonts w:ascii="Arial" w:hAnsi="Arial"/>
                <w:sz w:val="24"/>
                <w:szCs w:val="24"/>
              </w:rPr>
            </w:pPr>
          </w:p>
          <w:p w:rsidR="00F90635" w:rsidRDefault="00F90635" w:rsidP="00F90635">
            <w:pPr>
              <w:spacing w:line="240" w:lineRule="auto"/>
              <w:rPr>
                <w:rFonts w:ascii="Arial" w:hAnsi="Arial"/>
                <w:sz w:val="24"/>
                <w:szCs w:val="24"/>
              </w:rPr>
            </w:pPr>
          </w:p>
          <w:p w:rsidR="003966F1" w:rsidRPr="005E1DCD" w:rsidRDefault="003966F1" w:rsidP="00F90635">
            <w:pPr>
              <w:spacing w:line="240" w:lineRule="auto"/>
              <w:rPr>
                <w:rFonts w:ascii="Arial" w:hAnsi="Arial"/>
                <w:sz w:val="24"/>
                <w:szCs w:val="24"/>
              </w:rPr>
            </w:pPr>
            <w:r>
              <w:rPr>
                <w:rFonts w:ascii="Arial" w:hAnsi="Arial"/>
                <w:sz w:val="24"/>
                <w:szCs w:val="24"/>
              </w:rPr>
              <w:t>JBAG</w:t>
            </w:r>
          </w:p>
        </w:tc>
      </w:tr>
      <w:tr w:rsidR="00F60773" w:rsidRPr="00463ECB" w:rsidTr="00241C54">
        <w:tc>
          <w:tcPr>
            <w:tcW w:w="533" w:type="dxa"/>
          </w:tcPr>
          <w:p w:rsidR="00F60773" w:rsidRDefault="008B6A3C" w:rsidP="009456B4">
            <w:pPr>
              <w:jc w:val="center"/>
              <w:rPr>
                <w:rFonts w:ascii="Arial" w:hAnsi="Arial"/>
                <w:b/>
                <w:sz w:val="24"/>
                <w:szCs w:val="24"/>
              </w:rPr>
            </w:pPr>
            <w:r>
              <w:rPr>
                <w:rFonts w:ascii="Arial" w:hAnsi="Arial"/>
                <w:b/>
                <w:sz w:val="24"/>
                <w:szCs w:val="24"/>
              </w:rPr>
              <w:t>11</w:t>
            </w:r>
          </w:p>
        </w:tc>
        <w:tc>
          <w:tcPr>
            <w:tcW w:w="8789" w:type="dxa"/>
          </w:tcPr>
          <w:p w:rsidR="008B6A3C" w:rsidRPr="008B6A3C" w:rsidRDefault="00F94FBA" w:rsidP="008B6A3C">
            <w:pPr>
              <w:spacing w:after="0" w:line="240" w:lineRule="auto"/>
              <w:jc w:val="both"/>
              <w:rPr>
                <w:rFonts w:ascii="Arial" w:hAnsi="Arial"/>
                <w:b/>
                <w:sz w:val="24"/>
                <w:szCs w:val="24"/>
              </w:rPr>
            </w:pPr>
            <w:r>
              <w:rPr>
                <w:rFonts w:ascii="Arial" w:hAnsi="Arial"/>
                <w:b/>
                <w:sz w:val="24"/>
                <w:szCs w:val="24"/>
              </w:rPr>
              <w:t>Finance</w:t>
            </w:r>
          </w:p>
          <w:p w:rsidR="003966F1" w:rsidRPr="003966F1" w:rsidRDefault="00B70B86" w:rsidP="003966F1">
            <w:pPr>
              <w:pStyle w:val="ListParagraph"/>
              <w:numPr>
                <w:ilvl w:val="0"/>
                <w:numId w:val="19"/>
              </w:numPr>
              <w:spacing w:after="0" w:line="240" w:lineRule="auto"/>
              <w:jc w:val="both"/>
              <w:rPr>
                <w:rFonts w:ascii="Arial" w:hAnsi="Arial"/>
                <w:b/>
                <w:sz w:val="24"/>
                <w:szCs w:val="24"/>
              </w:rPr>
            </w:pPr>
            <w:r w:rsidRPr="00B70B86">
              <w:rPr>
                <w:rFonts w:ascii="Arial" w:hAnsi="Arial"/>
                <w:b/>
                <w:sz w:val="24"/>
                <w:szCs w:val="24"/>
              </w:rPr>
              <w:t>Audit completed.</w:t>
            </w:r>
            <w:r>
              <w:rPr>
                <w:rFonts w:ascii="Arial" w:hAnsi="Arial"/>
                <w:sz w:val="24"/>
                <w:szCs w:val="24"/>
              </w:rPr>
              <w:t xml:space="preserve"> </w:t>
            </w:r>
            <w:r w:rsidR="003966F1" w:rsidRPr="003966F1">
              <w:rPr>
                <w:rFonts w:ascii="Arial" w:hAnsi="Arial"/>
                <w:sz w:val="24"/>
                <w:szCs w:val="24"/>
              </w:rPr>
              <w:t xml:space="preserve">BDO had completed the </w:t>
            </w:r>
            <w:r w:rsidR="003966F1">
              <w:rPr>
                <w:rFonts w:ascii="Arial" w:hAnsi="Arial"/>
                <w:sz w:val="24"/>
                <w:szCs w:val="24"/>
              </w:rPr>
              <w:t xml:space="preserve">2014/15 </w:t>
            </w:r>
            <w:r w:rsidR="003966F1" w:rsidRPr="003966F1">
              <w:rPr>
                <w:rFonts w:ascii="Arial" w:hAnsi="Arial"/>
                <w:sz w:val="24"/>
                <w:szCs w:val="24"/>
              </w:rPr>
              <w:t xml:space="preserve">external audit and had sent back the annual return duly signed. The completion of audit certificate had been put on the noticeboards for the statutory two weeks. </w:t>
            </w:r>
          </w:p>
          <w:p w:rsidR="007D1664" w:rsidRPr="003966F1" w:rsidRDefault="003966F1" w:rsidP="007D1664">
            <w:pPr>
              <w:pStyle w:val="ListParagraph"/>
              <w:numPr>
                <w:ilvl w:val="0"/>
                <w:numId w:val="19"/>
              </w:numPr>
              <w:spacing w:after="0" w:line="240" w:lineRule="auto"/>
              <w:jc w:val="both"/>
              <w:rPr>
                <w:rFonts w:ascii="Arial" w:hAnsi="Arial"/>
                <w:b/>
                <w:sz w:val="24"/>
                <w:szCs w:val="24"/>
              </w:rPr>
            </w:pPr>
            <w:r w:rsidRPr="003966F1">
              <w:rPr>
                <w:rFonts w:ascii="Arial" w:hAnsi="Arial"/>
                <w:sz w:val="24"/>
                <w:szCs w:val="24"/>
              </w:rPr>
              <w:t>The annual return was presented to the council and CD proposed and PV seconded that it be approved and accepted.</w:t>
            </w:r>
          </w:p>
          <w:p w:rsidR="003966F1" w:rsidRPr="00C949C8" w:rsidRDefault="00DF6556" w:rsidP="003966F1">
            <w:pPr>
              <w:pStyle w:val="ListParagraph"/>
              <w:numPr>
                <w:ilvl w:val="0"/>
                <w:numId w:val="19"/>
              </w:numPr>
              <w:spacing w:after="0" w:line="240" w:lineRule="auto"/>
              <w:jc w:val="both"/>
              <w:rPr>
                <w:rFonts w:ascii="Arial" w:hAnsi="Arial"/>
                <w:b/>
                <w:sz w:val="24"/>
                <w:szCs w:val="24"/>
              </w:rPr>
            </w:pPr>
            <w:r w:rsidRPr="00DF6556">
              <w:rPr>
                <w:rFonts w:ascii="Arial" w:hAnsi="Arial"/>
                <w:b/>
                <w:sz w:val="24"/>
                <w:szCs w:val="24"/>
              </w:rPr>
              <w:t>Annual Insurance Renewal.</w:t>
            </w:r>
            <w:r>
              <w:rPr>
                <w:rFonts w:ascii="Arial" w:hAnsi="Arial"/>
                <w:sz w:val="24"/>
                <w:szCs w:val="24"/>
              </w:rPr>
              <w:t xml:space="preserve"> </w:t>
            </w:r>
            <w:r w:rsidR="003966F1">
              <w:rPr>
                <w:rFonts w:ascii="Arial" w:hAnsi="Arial"/>
                <w:sz w:val="24"/>
                <w:szCs w:val="24"/>
              </w:rPr>
              <w:t xml:space="preserve">JB reported that he had received the annual insurance renewal invitation from </w:t>
            </w:r>
            <w:r w:rsidR="00B93A71">
              <w:rPr>
                <w:rFonts w:ascii="Arial" w:hAnsi="Arial"/>
                <w:sz w:val="24"/>
                <w:szCs w:val="24"/>
              </w:rPr>
              <w:t>Community First</w:t>
            </w:r>
            <w:r w:rsidR="00C949C8">
              <w:rPr>
                <w:rFonts w:ascii="Arial" w:hAnsi="Arial"/>
                <w:sz w:val="24"/>
                <w:szCs w:val="24"/>
              </w:rPr>
              <w:t xml:space="preserve"> which was due on 1 September</w:t>
            </w:r>
            <w:r w:rsidR="00B93A71">
              <w:rPr>
                <w:rFonts w:ascii="Arial" w:hAnsi="Arial"/>
                <w:sz w:val="24"/>
                <w:szCs w:val="24"/>
              </w:rPr>
              <w:t>.</w:t>
            </w:r>
            <w:r w:rsidR="00C949C8">
              <w:rPr>
                <w:rFonts w:ascii="Arial" w:hAnsi="Arial"/>
                <w:sz w:val="24"/>
                <w:szCs w:val="24"/>
              </w:rPr>
              <w:t xml:space="preserve"> The percentage </w:t>
            </w:r>
            <w:r w:rsidR="001C6DDE">
              <w:rPr>
                <w:rFonts w:ascii="Arial" w:hAnsi="Arial"/>
                <w:sz w:val="24"/>
                <w:szCs w:val="24"/>
              </w:rPr>
              <w:t>applied under the all risks property cover had decreased</w:t>
            </w:r>
            <w:r w:rsidR="00C949C8">
              <w:rPr>
                <w:rFonts w:ascii="Arial" w:hAnsi="Arial"/>
                <w:sz w:val="24"/>
                <w:szCs w:val="24"/>
              </w:rPr>
              <w:t xml:space="preserve"> resulting in a reduced premium of £1,215, a welcome £485 under budget. This would be offset slightly by the need to add the </w:t>
            </w:r>
            <w:r w:rsidR="00B70B86">
              <w:rPr>
                <w:rFonts w:ascii="Arial" w:hAnsi="Arial"/>
                <w:sz w:val="24"/>
                <w:szCs w:val="24"/>
              </w:rPr>
              <w:t>recently purchased picnic table</w:t>
            </w:r>
            <w:r w:rsidR="00C949C8">
              <w:rPr>
                <w:rFonts w:ascii="Arial" w:hAnsi="Arial"/>
                <w:sz w:val="24"/>
                <w:szCs w:val="24"/>
              </w:rPr>
              <w:t>.</w:t>
            </w:r>
          </w:p>
          <w:p w:rsidR="00C949C8" w:rsidRDefault="00C949C8" w:rsidP="003966F1">
            <w:pPr>
              <w:pStyle w:val="ListParagraph"/>
              <w:numPr>
                <w:ilvl w:val="0"/>
                <w:numId w:val="19"/>
              </w:numPr>
              <w:spacing w:after="0" w:line="240" w:lineRule="auto"/>
              <w:jc w:val="both"/>
              <w:rPr>
                <w:rFonts w:ascii="Arial" w:hAnsi="Arial"/>
                <w:b/>
                <w:sz w:val="24"/>
                <w:szCs w:val="24"/>
              </w:rPr>
            </w:pPr>
            <w:r>
              <w:rPr>
                <w:rFonts w:ascii="Arial" w:hAnsi="Arial"/>
                <w:sz w:val="24"/>
                <w:szCs w:val="24"/>
              </w:rPr>
              <w:lastRenderedPageBreak/>
              <w:t>JB reminded councillors that</w:t>
            </w:r>
            <w:r w:rsidR="00E17409">
              <w:rPr>
                <w:rFonts w:ascii="Arial" w:hAnsi="Arial"/>
                <w:sz w:val="24"/>
                <w:szCs w:val="24"/>
              </w:rPr>
              <w:t xml:space="preserve"> this was the final year of a 3 year long-term agreement with Community First. They had asked if the Council wished to renew this for a further 3 years. JB recommended that no such commitment was entered into but that the new clerk should carry out a review in 2016 taking into account quotes from other possible suppliers. </w:t>
            </w:r>
            <w:r>
              <w:rPr>
                <w:rFonts w:ascii="Arial" w:hAnsi="Arial"/>
                <w:sz w:val="24"/>
                <w:szCs w:val="24"/>
              </w:rPr>
              <w:t xml:space="preserve"> </w:t>
            </w:r>
          </w:p>
          <w:p w:rsidR="00E17409" w:rsidRDefault="00DF6556" w:rsidP="003966F1">
            <w:pPr>
              <w:pStyle w:val="ListParagraph"/>
              <w:numPr>
                <w:ilvl w:val="0"/>
                <w:numId w:val="19"/>
              </w:numPr>
              <w:spacing w:after="0" w:line="240" w:lineRule="auto"/>
              <w:jc w:val="both"/>
              <w:rPr>
                <w:rFonts w:ascii="Arial" w:hAnsi="Arial"/>
                <w:b/>
                <w:sz w:val="24"/>
                <w:szCs w:val="24"/>
              </w:rPr>
            </w:pPr>
            <w:r w:rsidRPr="00DF6556">
              <w:rPr>
                <w:rFonts w:ascii="Arial" w:hAnsi="Arial"/>
                <w:b/>
                <w:sz w:val="24"/>
                <w:szCs w:val="24"/>
              </w:rPr>
              <w:t>Bank accounts as at 31 July.</w:t>
            </w:r>
            <w:r>
              <w:rPr>
                <w:rFonts w:ascii="Arial" w:hAnsi="Arial"/>
                <w:sz w:val="24"/>
                <w:szCs w:val="24"/>
              </w:rPr>
              <w:t xml:space="preserve"> </w:t>
            </w:r>
            <w:r w:rsidR="0044138E">
              <w:rPr>
                <w:rFonts w:ascii="Arial" w:hAnsi="Arial"/>
                <w:sz w:val="24"/>
                <w:szCs w:val="24"/>
              </w:rPr>
              <w:t>JB had reconciled the bank accounts at 30 June and 31 July. AC had carried out the quarterly check on the former and recommended that an exercise should be carried out by the new clerk to look at how best to identify a minimal amount to be held in the current account and carry out regular transfers to/from the reserve account</w:t>
            </w:r>
            <w:r w:rsidR="00523BB2">
              <w:rPr>
                <w:rFonts w:ascii="Arial" w:hAnsi="Arial"/>
                <w:sz w:val="24"/>
                <w:szCs w:val="24"/>
              </w:rPr>
              <w:t xml:space="preserve">, </w:t>
            </w:r>
            <w:r w:rsidR="0044138E">
              <w:rPr>
                <w:rFonts w:ascii="Arial" w:hAnsi="Arial"/>
                <w:sz w:val="24"/>
                <w:szCs w:val="24"/>
              </w:rPr>
              <w:t>maximis</w:t>
            </w:r>
            <w:r w:rsidR="00523BB2">
              <w:rPr>
                <w:rFonts w:ascii="Arial" w:hAnsi="Arial"/>
                <w:sz w:val="24"/>
                <w:szCs w:val="24"/>
              </w:rPr>
              <w:t>ing</w:t>
            </w:r>
            <w:r w:rsidR="0044138E">
              <w:rPr>
                <w:rFonts w:ascii="Arial" w:hAnsi="Arial"/>
                <w:sz w:val="24"/>
                <w:szCs w:val="24"/>
              </w:rPr>
              <w:t xml:space="preserve"> the interest earned on the latter. This was agreed </w:t>
            </w:r>
            <w:r w:rsidR="00523BB2">
              <w:rPr>
                <w:rFonts w:ascii="Arial" w:hAnsi="Arial"/>
                <w:sz w:val="24"/>
                <w:szCs w:val="24"/>
              </w:rPr>
              <w:t>with AG adding the proviso that transfers would need to be agreed by the Council.</w:t>
            </w:r>
            <w:r w:rsidR="0044138E">
              <w:rPr>
                <w:rFonts w:ascii="Arial" w:hAnsi="Arial"/>
                <w:sz w:val="24"/>
                <w:szCs w:val="24"/>
              </w:rPr>
              <w:t xml:space="preserve"> </w:t>
            </w:r>
          </w:p>
          <w:p w:rsidR="00F94FBA" w:rsidRDefault="00F94FBA" w:rsidP="003966F1">
            <w:pPr>
              <w:pStyle w:val="ListParagraph"/>
              <w:numPr>
                <w:ilvl w:val="0"/>
                <w:numId w:val="19"/>
              </w:numPr>
              <w:spacing w:after="0" w:line="240" w:lineRule="auto"/>
              <w:jc w:val="both"/>
              <w:rPr>
                <w:rFonts w:ascii="Arial" w:hAnsi="Arial"/>
                <w:b/>
                <w:sz w:val="24"/>
                <w:szCs w:val="24"/>
              </w:rPr>
            </w:pPr>
            <w:r>
              <w:rPr>
                <w:rFonts w:ascii="Arial" w:hAnsi="Arial"/>
                <w:b/>
                <w:sz w:val="24"/>
                <w:szCs w:val="24"/>
              </w:rPr>
              <w:t>Accounts for payment</w:t>
            </w:r>
          </w:p>
          <w:p w:rsidR="00F94FBA" w:rsidRPr="00463ECB" w:rsidRDefault="00F94FBA" w:rsidP="003966F1">
            <w:pPr>
              <w:numPr>
                <w:ilvl w:val="0"/>
                <w:numId w:val="19"/>
              </w:numPr>
              <w:spacing w:after="0" w:line="240" w:lineRule="auto"/>
              <w:jc w:val="both"/>
              <w:rPr>
                <w:rFonts w:ascii="Arial" w:hAnsi="Arial"/>
                <w:sz w:val="24"/>
                <w:szCs w:val="24"/>
              </w:rPr>
            </w:pPr>
            <w:r w:rsidRPr="00463ECB">
              <w:rPr>
                <w:rFonts w:ascii="Arial" w:hAnsi="Arial"/>
                <w:sz w:val="24"/>
                <w:szCs w:val="24"/>
              </w:rPr>
              <w:t xml:space="preserve">John Ball – salary for </w:t>
            </w:r>
            <w:r>
              <w:rPr>
                <w:rFonts w:ascii="Arial" w:hAnsi="Arial"/>
                <w:sz w:val="24"/>
                <w:szCs w:val="24"/>
              </w:rPr>
              <w:t>August</w:t>
            </w:r>
            <w:r w:rsidRPr="00463ECB">
              <w:rPr>
                <w:rFonts w:ascii="Arial" w:hAnsi="Arial"/>
                <w:sz w:val="24"/>
                <w:szCs w:val="24"/>
              </w:rPr>
              <w:t xml:space="preserve"> – £</w:t>
            </w:r>
            <w:r>
              <w:rPr>
                <w:rFonts w:ascii="Arial" w:hAnsi="Arial"/>
                <w:sz w:val="24"/>
                <w:szCs w:val="24"/>
              </w:rPr>
              <w:t>276</w:t>
            </w:r>
            <w:r w:rsidRPr="00463ECB">
              <w:rPr>
                <w:rFonts w:ascii="Arial" w:hAnsi="Arial"/>
                <w:sz w:val="24"/>
                <w:szCs w:val="24"/>
              </w:rPr>
              <w:t>.2</w:t>
            </w:r>
            <w:r>
              <w:rPr>
                <w:rFonts w:ascii="Arial" w:hAnsi="Arial"/>
                <w:sz w:val="24"/>
                <w:szCs w:val="24"/>
              </w:rPr>
              <w:t>1</w:t>
            </w:r>
            <w:r w:rsidRPr="00463ECB">
              <w:rPr>
                <w:rFonts w:ascii="Arial" w:hAnsi="Arial"/>
                <w:sz w:val="24"/>
                <w:szCs w:val="24"/>
              </w:rPr>
              <w:t xml:space="preserve"> (1</w:t>
            </w:r>
            <w:r>
              <w:rPr>
                <w:rFonts w:ascii="Arial" w:hAnsi="Arial"/>
                <w:sz w:val="24"/>
                <w:szCs w:val="24"/>
              </w:rPr>
              <w:t>70</w:t>
            </w:r>
            <w:r w:rsidRPr="00463ECB">
              <w:rPr>
                <w:rFonts w:ascii="Arial" w:hAnsi="Arial"/>
                <w:sz w:val="24"/>
                <w:szCs w:val="24"/>
              </w:rPr>
              <w:t>)</w:t>
            </w:r>
          </w:p>
          <w:p w:rsidR="00F94FBA" w:rsidRDefault="00F94FBA" w:rsidP="003966F1">
            <w:pPr>
              <w:numPr>
                <w:ilvl w:val="0"/>
                <w:numId w:val="19"/>
              </w:numPr>
              <w:spacing w:after="0" w:line="240" w:lineRule="auto"/>
              <w:jc w:val="both"/>
              <w:rPr>
                <w:rFonts w:ascii="Arial" w:hAnsi="Arial"/>
                <w:sz w:val="24"/>
                <w:szCs w:val="24"/>
              </w:rPr>
            </w:pPr>
            <w:r w:rsidRPr="00463ECB">
              <w:rPr>
                <w:rFonts w:ascii="Arial" w:hAnsi="Arial"/>
                <w:sz w:val="24"/>
                <w:szCs w:val="24"/>
              </w:rPr>
              <w:t xml:space="preserve">The Post Office – PAYE </w:t>
            </w:r>
            <w:r>
              <w:rPr>
                <w:rFonts w:ascii="Arial" w:hAnsi="Arial"/>
                <w:sz w:val="24"/>
                <w:szCs w:val="24"/>
              </w:rPr>
              <w:t xml:space="preserve">August </w:t>
            </w:r>
            <w:r w:rsidRPr="00463ECB">
              <w:rPr>
                <w:rFonts w:ascii="Arial" w:hAnsi="Arial"/>
                <w:sz w:val="24"/>
                <w:szCs w:val="24"/>
              </w:rPr>
              <w:t>- £</w:t>
            </w:r>
            <w:r>
              <w:rPr>
                <w:rFonts w:ascii="Arial" w:hAnsi="Arial"/>
                <w:sz w:val="24"/>
                <w:szCs w:val="24"/>
              </w:rPr>
              <w:t>184.14</w:t>
            </w:r>
            <w:r w:rsidRPr="00463ECB">
              <w:rPr>
                <w:rFonts w:ascii="Arial" w:hAnsi="Arial"/>
                <w:sz w:val="24"/>
                <w:szCs w:val="24"/>
              </w:rPr>
              <w:t xml:space="preserve"> (1</w:t>
            </w:r>
            <w:r>
              <w:rPr>
                <w:rFonts w:ascii="Arial" w:hAnsi="Arial"/>
                <w:sz w:val="24"/>
                <w:szCs w:val="24"/>
              </w:rPr>
              <w:t>71</w:t>
            </w:r>
            <w:r w:rsidRPr="00463ECB">
              <w:rPr>
                <w:rFonts w:ascii="Arial" w:hAnsi="Arial"/>
                <w:sz w:val="24"/>
                <w:szCs w:val="24"/>
              </w:rPr>
              <w:t>)</w:t>
            </w:r>
          </w:p>
          <w:p w:rsidR="00F94FBA" w:rsidRDefault="00F94FBA" w:rsidP="003966F1">
            <w:pPr>
              <w:numPr>
                <w:ilvl w:val="0"/>
                <w:numId w:val="19"/>
              </w:numPr>
              <w:spacing w:after="0" w:line="240" w:lineRule="auto"/>
              <w:jc w:val="both"/>
              <w:rPr>
                <w:rFonts w:ascii="Arial" w:hAnsi="Arial"/>
                <w:sz w:val="24"/>
                <w:szCs w:val="24"/>
              </w:rPr>
            </w:pPr>
            <w:r>
              <w:rPr>
                <w:rFonts w:ascii="Arial" w:hAnsi="Arial"/>
                <w:sz w:val="24"/>
                <w:szCs w:val="24"/>
              </w:rPr>
              <w:t>Community First – annual insurance - £1,215.82 (172)</w:t>
            </w:r>
          </w:p>
          <w:p w:rsidR="00F94FBA" w:rsidRDefault="00F94FBA" w:rsidP="003966F1">
            <w:pPr>
              <w:numPr>
                <w:ilvl w:val="0"/>
                <w:numId w:val="19"/>
              </w:numPr>
              <w:spacing w:after="0" w:line="240" w:lineRule="auto"/>
              <w:jc w:val="both"/>
              <w:rPr>
                <w:rFonts w:ascii="Arial" w:hAnsi="Arial"/>
                <w:sz w:val="24"/>
                <w:szCs w:val="24"/>
              </w:rPr>
            </w:pPr>
            <w:r>
              <w:rPr>
                <w:rFonts w:ascii="Arial" w:hAnsi="Arial"/>
                <w:sz w:val="24"/>
                <w:szCs w:val="24"/>
              </w:rPr>
              <w:t>Realise Futures – picnic bench - £653.99 (173)</w:t>
            </w:r>
          </w:p>
          <w:p w:rsidR="00F94FBA" w:rsidRDefault="00F94FBA" w:rsidP="003966F1">
            <w:pPr>
              <w:numPr>
                <w:ilvl w:val="0"/>
                <w:numId w:val="19"/>
              </w:numPr>
              <w:spacing w:after="0" w:line="240" w:lineRule="auto"/>
              <w:jc w:val="both"/>
              <w:rPr>
                <w:rFonts w:ascii="Arial" w:hAnsi="Arial"/>
                <w:sz w:val="24"/>
                <w:szCs w:val="24"/>
              </w:rPr>
            </w:pPr>
            <w:r>
              <w:rPr>
                <w:rFonts w:ascii="Arial" w:hAnsi="Arial"/>
                <w:sz w:val="24"/>
                <w:szCs w:val="24"/>
              </w:rPr>
              <w:t>BDO – external audit - £120.00 (174)</w:t>
            </w:r>
          </w:p>
          <w:p w:rsidR="00F94FBA" w:rsidRPr="00463ECB" w:rsidRDefault="00F94FBA" w:rsidP="003966F1">
            <w:pPr>
              <w:numPr>
                <w:ilvl w:val="0"/>
                <w:numId w:val="19"/>
              </w:numPr>
              <w:spacing w:after="0" w:line="240" w:lineRule="auto"/>
              <w:jc w:val="both"/>
              <w:rPr>
                <w:rFonts w:ascii="Arial" w:hAnsi="Arial"/>
                <w:sz w:val="24"/>
                <w:szCs w:val="24"/>
              </w:rPr>
            </w:pPr>
            <w:r>
              <w:rPr>
                <w:rFonts w:ascii="Arial" w:hAnsi="Arial"/>
                <w:sz w:val="24"/>
                <w:szCs w:val="24"/>
              </w:rPr>
              <w:t>John Ball – Shaw &amp; Sons minutes binder - £91.19 (175)</w:t>
            </w:r>
          </w:p>
          <w:p w:rsidR="00F94FBA" w:rsidRDefault="00F94FBA" w:rsidP="003966F1">
            <w:pPr>
              <w:numPr>
                <w:ilvl w:val="0"/>
                <w:numId w:val="19"/>
              </w:numPr>
              <w:spacing w:after="0" w:line="240" w:lineRule="auto"/>
              <w:jc w:val="both"/>
              <w:rPr>
                <w:rFonts w:ascii="Arial" w:hAnsi="Arial"/>
                <w:sz w:val="24"/>
                <w:szCs w:val="24"/>
              </w:rPr>
            </w:pPr>
            <w:r w:rsidRPr="00A65492">
              <w:rPr>
                <w:rFonts w:ascii="Arial" w:hAnsi="Arial"/>
                <w:sz w:val="24"/>
                <w:szCs w:val="24"/>
              </w:rPr>
              <w:t>Jess Carver – grass cutting contract - £330.00 (1</w:t>
            </w:r>
            <w:r>
              <w:rPr>
                <w:rFonts w:ascii="Arial" w:hAnsi="Arial"/>
                <w:sz w:val="24"/>
                <w:szCs w:val="24"/>
              </w:rPr>
              <w:t>76</w:t>
            </w:r>
            <w:r w:rsidRPr="00A65492">
              <w:rPr>
                <w:rFonts w:ascii="Arial" w:hAnsi="Arial"/>
                <w:sz w:val="24"/>
                <w:szCs w:val="24"/>
              </w:rPr>
              <w:t>)</w:t>
            </w:r>
          </w:p>
          <w:p w:rsidR="00F94FBA" w:rsidRPr="00F94FBA" w:rsidRDefault="00F94FBA" w:rsidP="00AA5B1A">
            <w:pPr>
              <w:numPr>
                <w:ilvl w:val="0"/>
                <w:numId w:val="19"/>
              </w:numPr>
              <w:spacing w:after="0" w:line="240" w:lineRule="auto"/>
              <w:jc w:val="both"/>
              <w:rPr>
                <w:rFonts w:ascii="Arial" w:hAnsi="Arial"/>
                <w:b/>
                <w:sz w:val="24"/>
                <w:szCs w:val="24"/>
              </w:rPr>
            </w:pPr>
            <w:r w:rsidRPr="00463ECB">
              <w:rPr>
                <w:rFonts w:ascii="Arial" w:hAnsi="Arial"/>
                <w:sz w:val="24"/>
                <w:szCs w:val="24"/>
              </w:rPr>
              <w:t xml:space="preserve">Magna Housing </w:t>
            </w:r>
            <w:r>
              <w:rPr>
                <w:rFonts w:ascii="Arial" w:hAnsi="Arial"/>
                <w:sz w:val="24"/>
                <w:szCs w:val="24"/>
              </w:rPr>
              <w:t xml:space="preserve">Association </w:t>
            </w:r>
            <w:r w:rsidRPr="00463ECB">
              <w:rPr>
                <w:rFonts w:ascii="Arial" w:hAnsi="Arial"/>
                <w:sz w:val="24"/>
                <w:szCs w:val="24"/>
              </w:rPr>
              <w:t xml:space="preserve">– room hire for </w:t>
            </w:r>
            <w:r>
              <w:rPr>
                <w:rFonts w:ascii="Arial" w:hAnsi="Arial"/>
                <w:sz w:val="24"/>
                <w:szCs w:val="24"/>
              </w:rPr>
              <w:t>August - £12</w:t>
            </w:r>
            <w:r w:rsidRPr="00463ECB">
              <w:rPr>
                <w:rFonts w:ascii="Arial" w:hAnsi="Arial"/>
                <w:sz w:val="24"/>
                <w:szCs w:val="24"/>
              </w:rPr>
              <w:t>.00 (1</w:t>
            </w:r>
            <w:r>
              <w:rPr>
                <w:rFonts w:ascii="Arial" w:hAnsi="Arial"/>
                <w:sz w:val="24"/>
                <w:szCs w:val="24"/>
              </w:rPr>
              <w:t>77</w:t>
            </w:r>
            <w:r w:rsidRPr="00463ECB">
              <w:rPr>
                <w:rFonts w:ascii="Arial" w:hAnsi="Arial"/>
                <w:sz w:val="24"/>
                <w:szCs w:val="24"/>
              </w:rPr>
              <w:t>)</w:t>
            </w:r>
          </w:p>
        </w:tc>
        <w:tc>
          <w:tcPr>
            <w:tcW w:w="567" w:type="dxa"/>
          </w:tcPr>
          <w:p w:rsidR="00F60773" w:rsidRDefault="00F60773"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Pr="00463ECB" w:rsidRDefault="003C5B65" w:rsidP="001F534A">
            <w:pPr>
              <w:spacing w:after="0" w:line="240" w:lineRule="auto"/>
              <w:ind w:firstLine="60"/>
              <w:jc w:val="center"/>
              <w:rPr>
                <w:rFonts w:ascii="Arial" w:hAnsi="Arial"/>
                <w:sz w:val="24"/>
                <w:szCs w:val="24"/>
              </w:rPr>
            </w:pPr>
          </w:p>
        </w:tc>
      </w:tr>
      <w:tr w:rsidR="00B140AA" w:rsidRPr="00463ECB" w:rsidTr="00241C54">
        <w:tc>
          <w:tcPr>
            <w:tcW w:w="533" w:type="dxa"/>
          </w:tcPr>
          <w:p w:rsidR="00B140AA" w:rsidRPr="00463ECB" w:rsidRDefault="00F60773" w:rsidP="008B6A3C">
            <w:pPr>
              <w:jc w:val="center"/>
              <w:rPr>
                <w:rFonts w:ascii="Arial" w:hAnsi="Arial"/>
                <w:b/>
                <w:sz w:val="24"/>
                <w:szCs w:val="24"/>
              </w:rPr>
            </w:pPr>
            <w:r>
              <w:rPr>
                <w:rFonts w:ascii="Arial" w:hAnsi="Arial"/>
                <w:b/>
                <w:sz w:val="24"/>
                <w:szCs w:val="24"/>
              </w:rPr>
              <w:lastRenderedPageBreak/>
              <w:t>1</w:t>
            </w:r>
            <w:r w:rsidR="00F94FBA">
              <w:rPr>
                <w:rFonts w:ascii="Arial" w:hAnsi="Arial"/>
                <w:b/>
                <w:sz w:val="24"/>
                <w:szCs w:val="24"/>
              </w:rPr>
              <w:t>2</w:t>
            </w:r>
          </w:p>
        </w:tc>
        <w:tc>
          <w:tcPr>
            <w:tcW w:w="8789" w:type="dxa"/>
          </w:tcPr>
          <w:p w:rsidR="00B140AA"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B140AA" w:rsidRPr="00B140AA" w:rsidRDefault="005B7D23" w:rsidP="00AA5B1A">
            <w:pPr>
              <w:spacing w:after="0" w:line="240" w:lineRule="auto"/>
              <w:jc w:val="both"/>
              <w:rPr>
                <w:rFonts w:ascii="Arial" w:hAnsi="Arial"/>
                <w:sz w:val="24"/>
                <w:szCs w:val="24"/>
              </w:rPr>
            </w:pPr>
            <w:r>
              <w:rPr>
                <w:rFonts w:ascii="Arial" w:hAnsi="Arial"/>
                <w:sz w:val="24"/>
                <w:szCs w:val="24"/>
              </w:rPr>
              <w:t xml:space="preserve">It was mentioned that there was some graffiti </w:t>
            </w:r>
            <w:r w:rsidR="00AA0CAE">
              <w:rPr>
                <w:rFonts w:ascii="Arial" w:hAnsi="Arial"/>
                <w:sz w:val="24"/>
                <w:szCs w:val="24"/>
              </w:rPr>
              <w:t>o</w:t>
            </w:r>
            <w:r>
              <w:rPr>
                <w:rFonts w:ascii="Arial" w:hAnsi="Arial"/>
                <w:sz w:val="24"/>
                <w:szCs w:val="24"/>
              </w:rPr>
              <w:t>n the bus shelter in Dorchester Road and that it could, in any case, do with a repaint</w:t>
            </w:r>
            <w:r w:rsidR="00B140AA">
              <w:rPr>
                <w:rFonts w:ascii="Arial" w:hAnsi="Arial"/>
                <w:sz w:val="24"/>
                <w:szCs w:val="24"/>
              </w:rPr>
              <w:t>.</w:t>
            </w:r>
            <w:r>
              <w:rPr>
                <w:rFonts w:ascii="Arial" w:hAnsi="Arial"/>
                <w:sz w:val="24"/>
                <w:szCs w:val="24"/>
              </w:rPr>
              <w:t xml:space="preserve"> AG agreed to get a quote.</w:t>
            </w:r>
          </w:p>
        </w:tc>
        <w:tc>
          <w:tcPr>
            <w:tcW w:w="567" w:type="dxa"/>
          </w:tcPr>
          <w:p w:rsidR="005B7D23" w:rsidRDefault="005B7D23" w:rsidP="00AA0CAE">
            <w:pPr>
              <w:spacing w:after="0" w:line="240" w:lineRule="auto"/>
              <w:ind w:left="-24" w:hanging="84"/>
              <w:jc w:val="center"/>
              <w:rPr>
                <w:rFonts w:ascii="Arial" w:hAnsi="Arial"/>
                <w:sz w:val="24"/>
                <w:szCs w:val="24"/>
              </w:rPr>
            </w:pPr>
          </w:p>
          <w:p w:rsidR="00AA0CAE" w:rsidRDefault="00AA0CAE" w:rsidP="00AA0CAE">
            <w:pPr>
              <w:spacing w:after="0" w:line="240" w:lineRule="auto"/>
              <w:ind w:left="-24" w:hanging="84"/>
              <w:jc w:val="center"/>
              <w:rPr>
                <w:rFonts w:ascii="Arial" w:hAnsi="Arial"/>
                <w:sz w:val="24"/>
                <w:szCs w:val="24"/>
              </w:rPr>
            </w:pPr>
          </w:p>
          <w:p w:rsidR="005B7D23" w:rsidRPr="00463ECB" w:rsidRDefault="00F90635" w:rsidP="00AA0CAE">
            <w:pPr>
              <w:spacing w:after="0" w:line="240" w:lineRule="auto"/>
              <w:ind w:left="-24" w:hanging="84"/>
              <w:jc w:val="center"/>
              <w:rPr>
                <w:rFonts w:ascii="Arial" w:hAnsi="Arial"/>
                <w:sz w:val="24"/>
                <w:szCs w:val="24"/>
              </w:rPr>
            </w:pPr>
            <w:r>
              <w:rPr>
                <w:rFonts w:ascii="Arial" w:hAnsi="Arial"/>
                <w:sz w:val="24"/>
                <w:szCs w:val="24"/>
              </w:rPr>
              <w:t>AG</w:t>
            </w:r>
          </w:p>
        </w:tc>
      </w:tr>
      <w:tr w:rsidR="005639FE" w:rsidRPr="00463ECB" w:rsidTr="00241C54">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F94FBA">
              <w:rPr>
                <w:rFonts w:ascii="Arial" w:hAnsi="Arial"/>
                <w:b/>
                <w:sz w:val="24"/>
                <w:szCs w:val="24"/>
              </w:rPr>
              <w:t>3</w:t>
            </w:r>
          </w:p>
        </w:tc>
        <w:tc>
          <w:tcPr>
            <w:tcW w:w="8789"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AA5B1A" w:rsidRDefault="000E24BD" w:rsidP="00277793">
            <w:pPr>
              <w:numPr>
                <w:ilvl w:val="0"/>
                <w:numId w:val="2"/>
              </w:numPr>
              <w:spacing w:after="0" w:line="240" w:lineRule="auto"/>
              <w:jc w:val="both"/>
              <w:rPr>
                <w:rFonts w:ascii="Arial" w:hAnsi="Arial"/>
                <w:sz w:val="24"/>
                <w:szCs w:val="24"/>
              </w:rPr>
            </w:pPr>
            <w:r>
              <w:rPr>
                <w:rFonts w:ascii="Arial" w:hAnsi="Arial"/>
                <w:sz w:val="24"/>
                <w:szCs w:val="24"/>
              </w:rPr>
              <w:t>Alacrify</w:t>
            </w:r>
            <w:r w:rsidR="00AA5B1A">
              <w:rPr>
                <w:rFonts w:ascii="Arial" w:hAnsi="Arial"/>
                <w:sz w:val="24"/>
                <w:szCs w:val="24"/>
              </w:rPr>
              <w:t xml:space="preserve"> – Alex Pledger to take on Maiden Newton website</w:t>
            </w:r>
            <w:r>
              <w:rPr>
                <w:rFonts w:ascii="Arial" w:hAnsi="Arial"/>
                <w:sz w:val="24"/>
                <w:szCs w:val="24"/>
              </w:rPr>
              <w:t xml:space="preserve"> – circulated.</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t>D</w:t>
            </w:r>
            <w:r w:rsidR="000E24BD">
              <w:rPr>
                <w:rFonts w:ascii="Arial" w:hAnsi="Arial"/>
                <w:sz w:val="24"/>
                <w:szCs w:val="24"/>
              </w:rPr>
              <w:t>CC</w:t>
            </w:r>
            <w:r>
              <w:rPr>
                <w:rFonts w:ascii="Arial" w:hAnsi="Arial"/>
                <w:sz w:val="24"/>
                <w:szCs w:val="24"/>
              </w:rPr>
              <w:t xml:space="preserve"> –</w:t>
            </w:r>
            <w:r w:rsidR="000E24BD">
              <w:rPr>
                <w:rFonts w:ascii="Arial" w:hAnsi="Arial"/>
                <w:sz w:val="24"/>
                <w:szCs w:val="24"/>
              </w:rPr>
              <w:t xml:space="preserve"> revised Mobile Library Service schedules - </w:t>
            </w:r>
            <w:r>
              <w:rPr>
                <w:rFonts w:ascii="Arial" w:hAnsi="Arial"/>
                <w:sz w:val="24"/>
                <w:szCs w:val="24"/>
              </w:rPr>
              <w:t>circulated.</w:t>
            </w:r>
          </w:p>
          <w:p w:rsidR="00104845" w:rsidRDefault="00104845" w:rsidP="00277793">
            <w:pPr>
              <w:numPr>
                <w:ilvl w:val="0"/>
                <w:numId w:val="2"/>
              </w:numPr>
              <w:spacing w:after="0" w:line="240" w:lineRule="auto"/>
              <w:jc w:val="both"/>
              <w:rPr>
                <w:rFonts w:ascii="Arial" w:hAnsi="Arial"/>
                <w:sz w:val="24"/>
                <w:szCs w:val="24"/>
              </w:rPr>
            </w:pPr>
            <w:r>
              <w:rPr>
                <w:rFonts w:ascii="Arial" w:hAnsi="Arial"/>
                <w:sz w:val="24"/>
                <w:szCs w:val="24"/>
              </w:rPr>
              <w:t xml:space="preserve">DCC </w:t>
            </w:r>
            <w:r w:rsidR="00B32478">
              <w:rPr>
                <w:rFonts w:ascii="Arial" w:hAnsi="Arial"/>
                <w:sz w:val="24"/>
                <w:szCs w:val="24"/>
              </w:rPr>
              <w:t>–</w:t>
            </w:r>
            <w:r>
              <w:rPr>
                <w:rFonts w:ascii="Arial" w:hAnsi="Arial"/>
                <w:sz w:val="24"/>
                <w:szCs w:val="24"/>
              </w:rPr>
              <w:t xml:space="preserve"> </w:t>
            </w:r>
            <w:r w:rsidR="00B32478">
              <w:rPr>
                <w:rFonts w:ascii="Arial" w:hAnsi="Arial"/>
                <w:sz w:val="24"/>
                <w:szCs w:val="24"/>
              </w:rPr>
              <w:t xml:space="preserve">consultation on </w:t>
            </w:r>
            <w:r w:rsidR="007A16A5">
              <w:rPr>
                <w:rFonts w:ascii="Arial" w:hAnsi="Arial"/>
                <w:sz w:val="24"/>
                <w:szCs w:val="24"/>
              </w:rPr>
              <w:t>D</w:t>
            </w:r>
            <w:r w:rsidR="00B32478">
              <w:rPr>
                <w:rFonts w:ascii="Arial" w:hAnsi="Arial"/>
                <w:sz w:val="24"/>
                <w:szCs w:val="24"/>
              </w:rPr>
              <w:t xml:space="preserve">raft </w:t>
            </w:r>
            <w:r w:rsidR="007A16A5">
              <w:rPr>
                <w:rFonts w:ascii="Arial" w:hAnsi="Arial"/>
                <w:sz w:val="24"/>
                <w:szCs w:val="24"/>
              </w:rPr>
              <w:t>M</w:t>
            </w:r>
            <w:r w:rsidR="00B32478">
              <w:rPr>
                <w:rFonts w:ascii="Arial" w:hAnsi="Arial"/>
                <w:sz w:val="24"/>
                <w:szCs w:val="24"/>
              </w:rPr>
              <w:t xml:space="preserve">inerals and </w:t>
            </w:r>
            <w:r w:rsidR="007A16A5">
              <w:rPr>
                <w:rFonts w:ascii="Arial" w:hAnsi="Arial"/>
                <w:sz w:val="24"/>
                <w:szCs w:val="24"/>
              </w:rPr>
              <w:t>W</w:t>
            </w:r>
            <w:r w:rsidR="00B32478">
              <w:rPr>
                <w:rFonts w:ascii="Arial" w:hAnsi="Arial"/>
                <w:sz w:val="24"/>
                <w:szCs w:val="24"/>
              </w:rPr>
              <w:t xml:space="preserve">aste </w:t>
            </w:r>
            <w:r w:rsidR="007A16A5">
              <w:rPr>
                <w:rFonts w:ascii="Arial" w:hAnsi="Arial"/>
                <w:sz w:val="24"/>
                <w:szCs w:val="24"/>
              </w:rPr>
              <w:t>P</w:t>
            </w:r>
            <w:r w:rsidR="00B32478">
              <w:rPr>
                <w:rFonts w:ascii="Arial" w:hAnsi="Arial"/>
                <w:sz w:val="24"/>
                <w:szCs w:val="24"/>
              </w:rPr>
              <w:t>lans – circulated</w:t>
            </w:r>
          </w:p>
          <w:p w:rsidR="00B32478" w:rsidRDefault="00B32478" w:rsidP="00277793">
            <w:pPr>
              <w:numPr>
                <w:ilvl w:val="0"/>
                <w:numId w:val="2"/>
              </w:numPr>
              <w:spacing w:after="0" w:line="240" w:lineRule="auto"/>
              <w:jc w:val="both"/>
              <w:rPr>
                <w:rFonts w:ascii="Arial" w:hAnsi="Arial"/>
                <w:sz w:val="24"/>
                <w:szCs w:val="24"/>
              </w:rPr>
            </w:pPr>
            <w:r>
              <w:rPr>
                <w:rFonts w:ascii="Arial" w:hAnsi="Arial"/>
                <w:sz w:val="24"/>
                <w:szCs w:val="24"/>
              </w:rPr>
              <w:t>WDDC – newsletter 22 July – circulated</w:t>
            </w:r>
          </w:p>
          <w:p w:rsidR="00B32478" w:rsidRDefault="00B32478" w:rsidP="00277793">
            <w:pPr>
              <w:numPr>
                <w:ilvl w:val="0"/>
                <w:numId w:val="2"/>
              </w:numPr>
              <w:spacing w:after="0" w:line="240" w:lineRule="auto"/>
              <w:jc w:val="both"/>
              <w:rPr>
                <w:rFonts w:ascii="Arial" w:hAnsi="Arial"/>
                <w:sz w:val="24"/>
                <w:szCs w:val="24"/>
              </w:rPr>
            </w:pPr>
            <w:r>
              <w:rPr>
                <w:rFonts w:ascii="Arial" w:hAnsi="Arial"/>
                <w:sz w:val="24"/>
                <w:szCs w:val="24"/>
              </w:rPr>
              <w:t>Dorset Highways – Councillors’ Satisfaction Survey – circulated.</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w:t>
            </w:r>
            <w:r w:rsidR="00174996">
              <w:rPr>
                <w:rFonts w:ascii="Arial" w:hAnsi="Arial"/>
                <w:sz w:val="24"/>
                <w:szCs w:val="24"/>
              </w:rPr>
              <w:t>–</w:t>
            </w:r>
            <w:r>
              <w:rPr>
                <w:rFonts w:ascii="Arial" w:hAnsi="Arial"/>
                <w:sz w:val="24"/>
                <w:szCs w:val="24"/>
              </w:rPr>
              <w:t xml:space="preserve"> </w:t>
            </w:r>
            <w:r w:rsidR="007A16A5">
              <w:rPr>
                <w:rFonts w:ascii="Arial" w:hAnsi="Arial"/>
                <w:sz w:val="24"/>
                <w:szCs w:val="24"/>
              </w:rPr>
              <w:t>W</w:t>
            </w:r>
            <w:r w:rsidR="00174996">
              <w:rPr>
                <w:rFonts w:ascii="Arial" w:hAnsi="Arial"/>
                <w:sz w:val="24"/>
                <w:szCs w:val="24"/>
              </w:rPr>
              <w:t xml:space="preserve">eekly </w:t>
            </w:r>
            <w:r w:rsidR="007A16A5">
              <w:rPr>
                <w:rFonts w:ascii="Arial" w:hAnsi="Arial"/>
                <w:sz w:val="24"/>
                <w:szCs w:val="24"/>
              </w:rPr>
              <w:t>N</w:t>
            </w:r>
            <w:r w:rsidR="00174996">
              <w:rPr>
                <w:rFonts w:ascii="Arial" w:hAnsi="Arial"/>
                <w:sz w:val="24"/>
                <w:szCs w:val="24"/>
              </w:rPr>
              <w:t xml:space="preserve">ews </w:t>
            </w:r>
            <w:r w:rsidR="007A16A5">
              <w:rPr>
                <w:rFonts w:ascii="Arial" w:hAnsi="Arial"/>
                <w:sz w:val="24"/>
                <w:szCs w:val="24"/>
              </w:rPr>
              <w:t>D</w:t>
            </w:r>
            <w:r w:rsidR="00174996">
              <w:rPr>
                <w:rFonts w:ascii="Arial" w:hAnsi="Arial"/>
                <w:sz w:val="24"/>
                <w:szCs w:val="24"/>
              </w:rPr>
              <w:t xml:space="preserve">igests – circulated. </w:t>
            </w:r>
          </w:p>
          <w:p w:rsidR="00174996" w:rsidRDefault="00174996" w:rsidP="00174996">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w:t>
            </w:r>
            <w:r w:rsidR="007A16A5">
              <w:rPr>
                <w:rFonts w:ascii="Arial" w:hAnsi="Arial"/>
                <w:sz w:val="24"/>
                <w:szCs w:val="24"/>
              </w:rPr>
              <w:t>R</w:t>
            </w:r>
            <w:r>
              <w:rPr>
                <w:rFonts w:ascii="Arial" w:hAnsi="Arial"/>
                <w:sz w:val="24"/>
                <w:szCs w:val="24"/>
              </w:rPr>
              <w:t xml:space="preserve">ural </w:t>
            </w:r>
            <w:r w:rsidR="00B32478">
              <w:rPr>
                <w:rFonts w:ascii="Arial" w:hAnsi="Arial"/>
                <w:sz w:val="24"/>
                <w:szCs w:val="24"/>
              </w:rPr>
              <w:t>V</w:t>
            </w:r>
            <w:r>
              <w:rPr>
                <w:rFonts w:ascii="Arial" w:hAnsi="Arial"/>
                <w:sz w:val="24"/>
                <w:szCs w:val="24"/>
              </w:rPr>
              <w:t xml:space="preserve">ulnerability </w:t>
            </w:r>
            <w:r w:rsidR="00B32478">
              <w:rPr>
                <w:rFonts w:ascii="Arial" w:hAnsi="Arial"/>
                <w:sz w:val="24"/>
                <w:szCs w:val="24"/>
              </w:rPr>
              <w:t>S</w:t>
            </w:r>
            <w:r>
              <w:rPr>
                <w:rFonts w:ascii="Arial" w:hAnsi="Arial"/>
                <w:sz w:val="24"/>
                <w:szCs w:val="24"/>
              </w:rPr>
              <w:t xml:space="preserve">ervice – circulated. </w:t>
            </w:r>
          </w:p>
          <w:p w:rsidR="00174996" w:rsidRDefault="00174996" w:rsidP="00174996">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w:t>
            </w:r>
            <w:r w:rsidR="00A47887">
              <w:rPr>
                <w:rFonts w:ascii="Arial" w:hAnsi="Arial"/>
                <w:sz w:val="24"/>
                <w:szCs w:val="24"/>
              </w:rPr>
              <w:t>R</w:t>
            </w:r>
            <w:r>
              <w:rPr>
                <w:rFonts w:ascii="Arial" w:hAnsi="Arial"/>
                <w:sz w:val="24"/>
                <w:szCs w:val="24"/>
              </w:rPr>
              <w:t xml:space="preserve">ural </w:t>
            </w:r>
            <w:r w:rsidR="00A47887">
              <w:rPr>
                <w:rFonts w:ascii="Arial" w:hAnsi="Arial"/>
                <w:sz w:val="24"/>
                <w:szCs w:val="24"/>
              </w:rPr>
              <w:t>H</w:t>
            </w:r>
            <w:r w:rsidR="00027CD3">
              <w:rPr>
                <w:rFonts w:ascii="Arial" w:hAnsi="Arial"/>
                <w:sz w:val="24"/>
                <w:szCs w:val="24"/>
              </w:rPr>
              <w:t>ealth</w:t>
            </w:r>
            <w:r w:rsidR="00A47887">
              <w:rPr>
                <w:rFonts w:ascii="Arial" w:hAnsi="Arial"/>
                <w:sz w:val="24"/>
                <w:szCs w:val="24"/>
              </w:rPr>
              <w:t xml:space="preserve"> &amp; Housing</w:t>
            </w:r>
            <w:r>
              <w:rPr>
                <w:rFonts w:ascii="Arial" w:hAnsi="Arial"/>
                <w:sz w:val="24"/>
                <w:szCs w:val="24"/>
              </w:rPr>
              <w:t xml:space="preserve"> spotlight</w:t>
            </w:r>
            <w:r w:rsidR="00A47887">
              <w:rPr>
                <w:rFonts w:ascii="Arial" w:hAnsi="Arial"/>
                <w:sz w:val="24"/>
                <w:szCs w:val="24"/>
              </w:rPr>
              <w:t>s</w:t>
            </w:r>
            <w:r>
              <w:rPr>
                <w:rFonts w:ascii="Arial" w:hAnsi="Arial"/>
                <w:sz w:val="24"/>
                <w:szCs w:val="24"/>
              </w:rPr>
              <w:t xml:space="preserve"> – circulated. </w:t>
            </w:r>
          </w:p>
          <w:p w:rsidR="007A16A5" w:rsidRDefault="007A16A5" w:rsidP="007A16A5">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w:t>
            </w:r>
            <w:r w:rsidR="00AA0CAE">
              <w:rPr>
                <w:rFonts w:ascii="Arial" w:hAnsi="Arial"/>
                <w:sz w:val="24"/>
                <w:szCs w:val="24"/>
              </w:rPr>
              <w:t>2015 R</w:t>
            </w:r>
            <w:r>
              <w:rPr>
                <w:rFonts w:ascii="Arial" w:hAnsi="Arial"/>
                <w:sz w:val="24"/>
                <w:szCs w:val="24"/>
              </w:rPr>
              <w:t xml:space="preserve">ural </w:t>
            </w:r>
            <w:r w:rsidR="00AA0CAE">
              <w:rPr>
                <w:rFonts w:ascii="Arial" w:hAnsi="Arial"/>
                <w:sz w:val="24"/>
                <w:szCs w:val="24"/>
              </w:rPr>
              <w:t>C</w:t>
            </w:r>
            <w:r>
              <w:rPr>
                <w:rFonts w:ascii="Arial" w:hAnsi="Arial"/>
                <w:sz w:val="24"/>
                <w:szCs w:val="24"/>
              </w:rPr>
              <w:t xml:space="preserve">onference – circulated. </w:t>
            </w:r>
          </w:p>
          <w:p w:rsidR="00277793" w:rsidRDefault="00277793" w:rsidP="00436944">
            <w:pPr>
              <w:numPr>
                <w:ilvl w:val="0"/>
                <w:numId w:val="2"/>
              </w:numPr>
              <w:spacing w:after="0" w:line="240" w:lineRule="auto"/>
              <w:jc w:val="both"/>
              <w:rPr>
                <w:rFonts w:ascii="Arial" w:hAnsi="Arial"/>
                <w:sz w:val="24"/>
                <w:szCs w:val="24"/>
              </w:rPr>
            </w:pPr>
            <w:r>
              <w:rPr>
                <w:rFonts w:ascii="Arial" w:hAnsi="Arial"/>
                <w:sz w:val="24"/>
                <w:szCs w:val="24"/>
              </w:rPr>
              <w:t xml:space="preserve">DAPTC – </w:t>
            </w:r>
            <w:r w:rsidR="007A16A5">
              <w:rPr>
                <w:rFonts w:ascii="Arial" w:hAnsi="Arial"/>
                <w:sz w:val="24"/>
                <w:szCs w:val="24"/>
              </w:rPr>
              <w:t>2015 AGM</w:t>
            </w:r>
            <w:r>
              <w:rPr>
                <w:rFonts w:ascii="Arial" w:hAnsi="Arial"/>
                <w:sz w:val="24"/>
                <w:szCs w:val="24"/>
              </w:rPr>
              <w:t xml:space="preserve"> – circulated.</w:t>
            </w:r>
          </w:p>
          <w:p w:rsidR="007A16A5" w:rsidRDefault="007A16A5" w:rsidP="00436944">
            <w:pPr>
              <w:numPr>
                <w:ilvl w:val="0"/>
                <w:numId w:val="2"/>
              </w:numPr>
              <w:spacing w:after="0" w:line="240" w:lineRule="auto"/>
              <w:jc w:val="both"/>
              <w:rPr>
                <w:rFonts w:ascii="Arial" w:hAnsi="Arial"/>
                <w:sz w:val="24"/>
                <w:szCs w:val="24"/>
              </w:rPr>
            </w:pPr>
            <w:r>
              <w:rPr>
                <w:rFonts w:ascii="Arial" w:hAnsi="Arial"/>
                <w:sz w:val="24"/>
                <w:szCs w:val="24"/>
              </w:rPr>
              <w:t>DAPTC – Commonwealth Flag Day – circulated.</w:t>
            </w:r>
          </w:p>
          <w:p w:rsidR="007A16A5" w:rsidRDefault="007A16A5" w:rsidP="00436944">
            <w:pPr>
              <w:numPr>
                <w:ilvl w:val="0"/>
                <w:numId w:val="2"/>
              </w:numPr>
              <w:spacing w:after="0" w:line="240" w:lineRule="auto"/>
              <w:jc w:val="both"/>
              <w:rPr>
                <w:rFonts w:ascii="Arial" w:hAnsi="Arial"/>
                <w:sz w:val="24"/>
                <w:szCs w:val="24"/>
              </w:rPr>
            </w:pPr>
            <w:r>
              <w:rPr>
                <w:rFonts w:ascii="Arial" w:hAnsi="Arial"/>
                <w:sz w:val="24"/>
                <w:szCs w:val="24"/>
              </w:rPr>
              <w:t>DAPTC – Ramblers’ Big Pathwatch – circulated.</w:t>
            </w:r>
          </w:p>
          <w:p w:rsidR="007A16A5" w:rsidRDefault="007A16A5" w:rsidP="00436944">
            <w:pPr>
              <w:numPr>
                <w:ilvl w:val="0"/>
                <w:numId w:val="2"/>
              </w:numPr>
              <w:spacing w:after="0" w:line="240" w:lineRule="auto"/>
              <w:jc w:val="both"/>
              <w:rPr>
                <w:rFonts w:ascii="Arial" w:hAnsi="Arial"/>
                <w:sz w:val="24"/>
                <w:szCs w:val="24"/>
              </w:rPr>
            </w:pPr>
            <w:r>
              <w:rPr>
                <w:rFonts w:ascii="Arial" w:hAnsi="Arial"/>
                <w:sz w:val="24"/>
                <w:szCs w:val="24"/>
              </w:rPr>
              <w:t xml:space="preserve">DAPTC </w:t>
            </w:r>
            <w:r w:rsidR="00701FF0">
              <w:rPr>
                <w:rFonts w:ascii="Arial" w:hAnsi="Arial"/>
                <w:sz w:val="24"/>
                <w:szCs w:val="24"/>
              </w:rPr>
              <w:t>–</w:t>
            </w:r>
            <w:r>
              <w:rPr>
                <w:rFonts w:ascii="Arial" w:hAnsi="Arial"/>
                <w:sz w:val="24"/>
                <w:szCs w:val="24"/>
              </w:rPr>
              <w:t xml:space="preserve"> </w:t>
            </w:r>
            <w:r w:rsidR="00701FF0">
              <w:rPr>
                <w:rFonts w:ascii="Arial" w:hAnsi="Arial"/>
                <w:sz w:val="24"/>
                <w:szCs w:val="24"/>
              </w:rPr>
              <w:t>Courts &amp; Tribunals Service consultation – circulated.</w:t>
            </w:r>
          </w:p>
          <w:p w:rsidR="00701FF0" w:rsidRDefault="00820DC2" w:rsidP="00436944">
            <w:pPr>
              <w:numPr>
                <w:ilvl w:val="0"/>
                <w:numId w:val="2"/>
              </w:numPr>
              <w:spacing w:after="0" w:line="240" w:lineRule="auto"/>
              <w:jc w:val="both"/>
              <w:rPr>
                <w:rFonts w:ascii="Arial" w:hAnsi="Arial"/>
                <w:sz w:val="24"/>
                <w:szCs w:val="24"/>
              </w:rPr>
            </w:pPr>
            <w:r>
              <w:rPr>
                <w:rFonts w:ascii="Arial" w:hAnsi="Arial"/>
                <w:sz w:val="24"/>
                <w:szCs w:val="24"/>
              </w:rPr>
              <w:t>DAPTC – Dorset CCG local services consultation – circulated.</w:t>
            </w:r>
          </w:p>
          <w:p w:rsidR="00B00ABA" w:rsidRDefault="00B00ABA" w:rsidP="00436944">
            <w:pPr>
              <w:numPr>
                <w:ilvl w:val="0"/>
                <w:numId w:val="2"/>
              </w:numPr>
              <w:spacing w:after="0" w:line="240" w:lineRule="auto"/>
              <w:jc w:val="both"/>
              <w:rPr>
                <w:rFonts w:ascii="Arial" w:hAnsi="Arial"/>
                <w:sz w:val="24"/>
                <w:szCs w:val="24"/>
              </w:rPr>
            </w:pPr>
            <w:r>
              <w:rPr>
                <w:rFonts w:ascii="Arial" w:hAnsi="Arial"/>
                <w:sz w:val="24"/>
                <w:szCs w:val="24"/>
              </w:rPr>
              <w:t>Dorse</w:t>
            </w:r>
            <w:r w:rsidR="00576DD3">
              <w:rPr>
                <w:rFonts w:ascii="Arial" w:hAnsi="Arial"/>
                <w:sz w:val="24"/>
                <w:szCs w:val="24"/>
              </w:rPr>
              <w:t>t Community Action – e-bulletin</w:t>
            </w:r>
            <w:r w:rsidR="00174996">
              <w:rPr>
                <w:rFonts w:ascii="Arial" w:hAnsi="Arial"/>
                <w:sz w:val="24"/>
                <w:szCs w:val="24"/>
              </w:rPr>
              <w:t xml:space="preserve">s </w:t>
            </w:r>
            <w:r w:rsidR="00713531">
              <w:rPr>
                <w:rFonts w:ascii="Arial" w:hAnsi="Arial"/>
                <w:sz w:val="24"/>
                <w:szCs w:val="24"/>
              </w:rPr>
              <w:t>Ju</w:t>
            </w:r>
            <w:r w:rsidR="00174996">
              <w:rPr>
                <w:rFonts w:ascii="Arial" w:hAnsi="Arial"/>
                <w:sz w:val="24"/>
                <w:szCs w:val="24"/>
              </w:rPr>
              <w:t>ly</w:t>
            </w:r>
            <w:r>
              <w:rPr>
                <w:rFonts w:ascii="Arial" w:hAnsi="Arial"/>
                <w:sz w:val="24"/>
                <w:szCs w:val="24"/>
              </w:rPr>
              <w:t xml:space="preserve"> – circulated.</w:t>
            </w:r>
          </w:p>
          <w:p w:rsidR="00174996" w:rsidRDefault="00174996" w:rsidP="00436944">
            <w:pPr>
              <w:numPr>
                <w:ilvl w:val="0"/>
                <w:numId w:val="2"/>
              </w:numPr>
              <w:spacing w:after="0" w:line="240" w:lineRule="auto"/>
              <w:jc w:val="both"/>
              <w:rPr>
                <w:rFonts w:ascii="Arial" w:hAnsi="Arial"/>
                <w:sz w:val="24"/>
                <w:szCs w:val="24"/>
              </w:rPr>
            </w:pPr>
            <w:r>
              <w:rPr>
                <w:rFonts w:ascii="Arial" w:hAnsi="Arial"/>
                <w:sz w:val="24"/>
                <w:szCs w:val="24"/>
              </w:rPr>
              <w:t xml:space="preserve">Healthwatch Dorset – </w:t>
            </w:r>
            <w:r w:rsidR="00EA2B2D">
              <w:rPr>
                <w:rFonts w:ascii="Arial" w:hAnsi="Arial"/>
                <w:sz w:val="24"/>
                <w:szCs w:val="24"/>
              </w:rPr>
              <w:t>‘</w:t>
            </w:r>
            <w:r>
              <w:rPr>
                <w:rFonts w:ascii="Arial" w:hAnsi="Arial"/>
                <w:sz w:val="24"/>
                <w:szCs w:val="24"/>
              </w:rPr>
              <w:t>Loud and Clear</w:t>
            </w:r>
            <w:r w:rsidR="00EA2B2D">
              <w:rPr>
                <w:rFonts w:ascii="Arial" w:hAnsi="Arial"/>
                <w:sz w:val="24"/>
                <w:szCs w:val="24"/>
              </w:rPr>
              <w:t>’</w:t>
            </w:r>
            <w:r>
              <w:rPr>
                <w:rFonts w:ascii="Arial" w:hAnsi="Arial"/>
                <w:sz w:val="24"/>
                <w:szCs w:val="24"/>
              </w:rPr>
              <w:t xml:space="preserve"> </w:t>
            </w:r>
            <w:r w:rsidR="002E4414">
              <w:rPr>
                <w:rFonts w:ascii="Arial" w:hAnsi="Arial"/>
                <w:sz w:val="24"/>
                <w:szCs w:val="24"/>
              </w:rPr>
              <w:t>launch</w:t>
            </w:r>
            <w:r>
              <w:rPr>
                <w:rFonts w:ascii="Arial" w:hAnsi="Arial"/>
                <w:sz w:val="24"/>
                <w:szCs w:val="24"/>
              </w:rPr>
              <w:t xml:space="preserve"> – circulated.</w:t>
            </w:r>
          </w:p>
          <w:p w:rsidR="002E4414" w:rsidRDefault="002E4414" w:rsidP="002E4414">
            <w:pPr>
              <w:numPr>
                <w:ilvl w:val="0"/>
                <w:numId w:val="2"/>
              </w:numPr>
              <w:spacing w:after="0" w:line="240" w:lineRule="auto"/>
              <w:jc w:val="both"/>
              <w:rPr>
                <w:rFonts w:ascii="Arial" w:hAnsi="Arial"/>
                <w:sz w:val="24"/>
                <w:szCs w:val="24"/>
              </w:rPr>
            </w:pPr>
            <w:r>
              <w:rPr>
                <w:rFonts w:ascii="Arial" w:hAnsi="Arial"/>
                <w:sz w:val="24"/>
                <w:szCs w:val="24"/>
              </w:rPr>
              <w:t>Healthwatch Dorset – e-mail update – circulated.</w:t>
            </w:r>
          </w:p>
          <w:p w:rsidR="002E4414" w:rsidRDefault="002E4414" w:rsidP="00436944">
            <w:pPr>
              <w:numPr>
                <w:ilvl w:val="0"/>
                <w:numId w:val="2"/>
              </w:numPr>
              <w:spacing w:after="0" w:line="240" w:lineRule="auto"/>
              <w:jc w:val="both"/>
              <w:rPr>
                <w:rFonts w:ascii="Arial" w:hAnsi="Arial"/>
                <w:sz w:val="24"/>
                <w:szCs w:val="24"/>
              </w:rPr>
            </w:pPr>
            <w:r>
              <w:rPr>
                <w:rFonts w:ascii="Arial" w:hAnsi="Arial"/>
                <w:sz w:val="24"/>
                <w:szCs w:val="24"/>
              </w:rPr>
              <w:t>Help &amp; Care Dorset – free carers’ workshops – circulated.</w:t>
            </w:r>
          </w:p>
          <w:p w:rsidR="00463ECB" w:rsidRPr="00463ECB" w:rsidRDefault="002E4414" w:rsidP="00A47887">
            <w:pPr>
              <w:numPr>
                <w:ilvl w:val="0"/>
                <w:numId w:val="2"/>
              </w:numPr>
              <w:spacing w:after="0" w:line="240" w:lineRule="auto"/>
              <w:jc w:val="both"/>
              <w:rPr>
                <w:rFonts w:ascii="Arial" w:hAnsi="Arial"/>
                <w:sz w:val="24"/>
                <w:szCs w:val="24"/>
              </w:rPr>
            </w:pPr>
            <w:r>
              <w:rPr>
                <w:rFonts w:ascii="Arial" w:hAnsi="Arial"/>
                <w:sz w:val="24"/>
                <w:szCs w:val="24"/>
              </w:rPr>
              <w:t>Nick Goozee – adoption of Manor Farm Close – circulated.</w:t>
            </w:r>
          </w:p>
        </w:tc>
        <w:tc>
          <w:tcPr>
            <w:tcW w:w="567" w:type="dxa"/>
          </w:tcPr>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713531" w:rsidRDefault="00713531"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br w:type="page"/>
            </w:r>
          </w:p>
        </w:tc>
        <w:tc>
          <w:tcPr>
            <w:tcW w:w="8789" w:type="dxa"/>
          </w:tcPr>
          <w:p w:rsidR="006726BE" w:rsidRPr="00463ECB" w:rsidRDefault="005639FE" w:rsidP="00A47887">
            <w:pPr>
              <w:tabs>
                <w:tab w:val="left" w:pos="7873"/>
              </w:tabs>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F94FBA">
              <w:rPr>
                <w:rFonts w:ascii="Arial" w:hAnsi="Arial"/>
                <w:sz w:val="24"/>
                <w:szCs w:val="24"/>
              </w:rPr>
              <w:t>42</w:t>
            </w:r>
            <w:r w:rsidR="0009554E" w:rsidRPr="00463ECB">
              <w:rPr>
                <w:rFonts w:ascii="Arial" w:hAnsi="Arial"/>
                <w:sz w:val="24"/>
                <w:szCs w:val="24"/>
              </w:rPr>
              <w:t xml:space="preserve"> p.m. Date of next meeting </w:t>
            </w:r>
            <w:r w:rsidR="00F94FBA">
              <w:rPr>
                <w:rFonts w:ascii="Arial" w:hAnsi="Arial"/>
                <w:sz w:val="24"/>
                <w:szCs w:val="24"/>
              </w:rPr>
              <w:t>3 September</w:t>
            </w:r>
            <w:r w:rsidRPr="00463ECB">
              <w:rPr>
                <w:rFonts w:ascii="Arial" w:hAnsi="Arial"/>
                <w:sz w:val="24"/>
                <w:szCs w:val="24"/>
              </w:rPr>
              <w:t xml:space="preserve"> 2015</w:t>
            </w:r>
            <w:r w:rsidR="00C147DA">
              <w:rPr>
                <w:rFonts w:ascii="Arial" w:hAnsi="Arial"/>
                <w:sz w:val="24"/>
                <w:szCs w:val="24"/>
              </w:rPr>
              <w:t>.</w:t>
            </w:r>
            <w:r w:rsidR="00A47887">
              <w:rPr>
                <w:rFonts w:ascii="Arial" w:hAnsi="Arial"/>
                <w:sz w:val="24"/>
                <w:szCs w:val="24"/>
              </w:rPr>
              <w:t xml:space="preserve">  </w:t>
            </w: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A47887">
      <w:pPr>
        <w:spacing w:after="0" w:line="240" w:lineRule="auto"/>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5A" w:rsidRDefault="0085055A" w:rsidP="002D32F6">
      <w:pPr>
        <w:spacing w:after="0" w:line="240" w:lineRule="auto"/>
      </w:pPr>
      <w:r>
        <w:separator/>
      </w:r>
    </w:p>
  </w:endnote>
  <w:endnote w:type="continuationSeparator" w:id="0">
    <w:p w:rsidR="0085055A" w:rsidRDefault="0085055A"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2D" w:rsidRDefault="00EA2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2D" w:rsidRDefault="00EA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5A" w:rsidRDefault="0085055A" w:rsidP="002D32F6">
      <w:pPr>
        <w:spacing w:after="0" w:line="240" w:lineRule="auto"/>
      </w:pPr>
      <w:r>
        <w:separator/>
      </w:r>
    </w:p>
  </w:footnote>
  <w:footnote w:type="continuationSeparator" w:id="0">
    <w:p w:rsidR="0085055A" w:rsidRDefault="0085055A"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2D" w:rsidRDefault="00EA2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D43CAE">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2D" w:rsidRDefault="00EA2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D14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72FF3"/>
    <w:multiLevelType w:val="hybridMultilevel"/>
    <w:tmpl w:val="993AEC00"/>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B135F"/>
    <w:multiLevelType w:val="hybridMultilevel"/>
    <w:tmpl w:val="B0789F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66AC0"/>
    <w:multiLevelType w:val="hybridMultilevel"/>
    <w:tmpl w:val="1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4701A"/>
    <w:multiLevelType w:val="hybridMultilevel"/>
    <w:tmpl w:val="AF4A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54DE2"/>
    <w:multiLevelType w:val="hybridMultilevel"/>
    <w:tmpl w:val="B90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E27ED"/>
    <w:multiLevelType w:val="hybridMultilevel"/>
    <w:tmpl w:val="CFBCF562"/>
    <w:lvl w:ilvl="0" w:tplc="08090017">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2">
    <w:nsid w:val="412910E9"/>
    <w:multiLevelType w:val="hybridMultilevel"/>
    <w:tmpl w:val="BD04D2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FC62464"/>
    <w:multiLevelType w:val="hybridMultilevel"/>
    <w:tmpl w:val="AA36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6">
    <w:nsid w:val="578438B5"/>
    <w:multiLevelType w:val="hybridMultilevel"/>
    <w:tmpl w:val="50EA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D662A"/>
    <w:multiLevelType w:val="hybridMultilevel"/>
    <w:tmpl w:val="260C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C27F7C"/>
    <w:multiLevelType w:val="hybridMultilevel"/>
    <w:tmpl w:val="241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FB746F"/>
    <w:multiLevelType w:val="hybridMultilevel"/>
    <w:tmpl w:val="EED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F93896"/>
    <w:multiLevelType w:val="hybridMultilevel"/>
    <w:tmpl w:val="094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E10BBC"/>
    <w:multiLevelType w:val="hybridMultilevel"/>
    <w:tmpl w:val="AC5AA5C4"/>
    <w:lvl w:ilvl="0" w:tplc="08090017">
      <w:start w:val="1"/>
      <w:numFmt w:val="lowerLetter"/>
      <w:lvlText w:val="%1)"/>
      <w:lvlJc w:val="left"/>
      <w:pPr>
        <w:ind w:left="1524" w:hanging="360"/>
      </w:pPr>
    </w:lvl>
    <w:lvl w:ilvl="1" w:tplc="08090019" w:tentative="1">
      <w:start w:val="1"/>
      <w:numFmt w:val="lowerLetter"/>
      <w:lvlText w:val="%2."/>
      <w:lvlJc w:val="left"/>
      <w:pPr>
        <w:ind w:left="2244" w:hanging="360"/>
      </w:pPr>
    </w:lvl>
    <w:lvl w:ilvl="2" w:tplc="0809001B" w:tentative="1">
      <w:start w:val="1"/>
      <w:numFmt w:val="lowerRoman"/>
      <w:lvlText w:val="%3."/>
      <w:lvlJc w:val="right"/>
      <w:pPr>
        <w:ind w:left="2964" w:hanging="180"/>
      </w:pPr>
    </w:lvl>
    <w:lvl w:ilvl="3" w:tplc="0809000F" w:tentative="1">
      <w:start w:val="1"/>
      <w:numFmt w:val="decimal"/>
      <w:lvlText w:val="%4."/>
      <w:lvlJc w:val="left"/>
      <w:pPr>
        <w:ind w:left="3684" w:hanging="360"/>
      </w:pPr>
    </w:lvl>
    <w:lvl w:ilvl="4" w:tplc="08090019" w:tentative="1">
      <w:start w:val="1"/>
      <w:numFmt w:val="lowerLetter"/>
      <w:lvlText w:val="%5."/>
      <w:lvlJc w:val="left"/>
      <w:pPr>
        <w:ind w:left="4404" w:hanging="360"/>
      </w:pPr>
    </w:lvl>
    <w:lvl w:ilvl="5" w:tplc="0809001B" w:tentative="1">
      <w:start w:val="1"/>
      <w:numFmt w:val="lowerRoman"/>
      <w:lvlText w:val="%6."/>
      <w:lvlJc w:val="right"/>
      <w:pPr>
        <w:ind w:left="5124" w:hanging="180"/>
      </w:pPr>
    </w:lvl>
    <w:lvl w:ilvl="6" w:tplc="0809000F" w:tentative="1">
      <w:start w:val="1"/>
      <w:numFmt w:val="decimal"/>
      <w:lvlText w:val="%7."/>
      <w:lvlJc w:val="left"/>
      <w:pPr>
        <w:ind w:left="5844" w:hanging="360"/>
      </w:pPr>
    </w:lvl>
    <w:lvl w:ilvl="7" w:tplc="08090019" w:tentative="1">
      <w:start w:val="1"/>
      <w:numFmt w:val="lowerLetter"/>
      <w:lvlText w:val="%8."/>
      <w:lvlJc w:val="left"/>
      <w:pPr>
        <w:ind w:left="6564" w:hanging="360"/>
      </w:pPr>
    </w:lvl>
    <w:lvl w:ilvl="8" w:tplc="0809001B" w:tentative="1">
      <w:start w:val="1"/>
      <w:numFmt w:val="lowerRoman"/>
      <w:lvlText w:val="%9."/>
      <w:lvlJc w:val="right"/>
      <w:pPr>
        <w:ind w:left="7284" w:hanging="180"/>
      </w:pPr>
    </w:lvl>
  </w:abstractNum>
  <w:abstractNum w:abstractNumId="22">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3D7296"/>
    <w:multiLevelType w:val="hybridMultilevel"/>
    <w:tmpl w:val="AFCA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76950"/>
    <w:multiLevelType w:val="hybridMultilevel"/>
    <w:tmpl w:val="D6B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654EBC"/>
    <w:multiLevelType w:val="hybridMultilevel"/>
    <w:tmpl w:val="A3B0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E4C87"/>
    <w:multiLevelType w:val="hybridMultilevel"/>
    <w:tmpl w:val="DB7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23"/>
  </w:num>
  <w:num w:numId="5">
    <w:abstractNumId w:val="1"/>
  </w:num>
  <w:num w:numId="6">
    <w:abstractNumId w:val="4"/>
  </w:num>
  <w:num w:numId="7">
    <w:abstractNumId w:val="7"/>
  </w:num>
  <w:num w:numId="8">
    <w:abstractNumId w:val="3"/>
  </w:num>
  <w:num w:numId="9">
    <w:abstractNumId w:val="0"/>
  </w:num>
  <w:num w:numId="10">
    <w:abstractNumId w:val="28"/>
  </w:num>
  <w:num w:numId="11">
    <w:abstractNumId w:val="10"/>
  </w:num>
  <w:num w:numId="12">
    <w:abstractNumId w:val="6"/>
  </w:num>
  <w:num w:numId="13">
    <w:abstractNumId w:val="26"/>
  </w:num>
  <w:num w:numId="14">
    <w:abstractNumId w:val="25"/>
  </w:num>
  <w:num w:numId="15">
    <w:abstractNumId w:val="19"/>
  </w:num>
  <w:num w:numId="16">
    <w:abstractNumId w:val="8"/>
  </w:num>
  <w:num w:numId="17">
    <w:abstractNumId w:val="16"/>
  </w:num>
  <w:num w:numId="18">
    <w:abstractNumId w:val="20"/>
  </w:num>
  <w:num w:numId="19">
    <w:abstractNumId w:val="24"/>
  </w:num>
  <w:num w:numId="20">
    <w:abstractNumId w:val="9"/>
  </w:num>
  <w:num w:numId="21">
    <w:abstractNumId w:val="17"/>
  </w:num>
  <w:num w:numId="22">
    <w:abstractNumId w:val="18"/>
  </w:num>
  <w:num w:numId="23">
    <w:abstractNumId w:val="13"/>
  </w:num>
  <w:num w:numId="24">
    <w:abstractNumId w:val="27"/>
  </w:num>
  <w:num w:numId="25">
    <w:abstractNumId w:val="12"/>
  </w:num>
  <w:num w:numId="26">
    <w:abstractNumId w:val="21"/>
  </w:num>
  <w:num w:numId="27">
    <w:abstractNumId w:val="11"/>
  </w:num>
  <w:num w:numId="28">
    <w:abstractNumId w:val="2"/>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05ADD"/>
    <w:rsid w:val="00010CF8"/>
    <w:rsid w:val="0001357E"/>
    <w:rsid w:val="00014AB3"/>
    <w:rsid w:val="00014E57"/>
    <w:rsid w:val="00017283"/>
    <w:rsid w:val="00017B72"/>
    <w:rsid w:val="0002025B"/>
    <w:rsid w:val="00020AE5"/>
    <w:rsid w:val="000228DC"/>
    <w:rsid w:val="000254AF"/>
    <w:rsid w:val="0002658B"/>
    <w:rsid w:val="00027CD3"/>
    <w:rsid w:val="000306E3"/>
    <w:rsid w:val="0003113A"/>
    <w:rsid w:val="00031334"/>
    <w:rsid w:val="00031583"/>
    <w:rsid w:val="00031AE9"/>
    <w:rsid w:val="00031E3A"/>
    <w:rsid w:val="00032D8E"/>
    <w:rsid w:val="000351CD"/>
    <w:rsid w:val="00036955"/>
    <w:rsid w:val="000400D5"/>
    <w:rsid w:val="000411A5"/>
    <w:rsid w:val="00041A07"/>
    <w:rsid w:val="00041A39"/>
    <w:rsid w:val="00041BAC"/>
    <w:rsid w:val="00044F52"/>
    <w:rsid w:val="00045901"/>
    <w:rsid w:val="0004648B"/>
    <w:rsid w:val="00050076"/>
    <w:rsid w:val="00050568"/>
    <w:rsid w:val="00050E7B"/>
    <w:rsid w:val="00052848"/>
    <w:rsid w:val="00052D6B"/>
    <w:rsid w:val="00055836"/>
    <w:rsid w:val="00055A51"/>
    <w:rsid w:val="000575DD"/>
    <w:rsid w:val="000606D1"/>
    <w:rsid w:val="0006071D"/>
    <w:rsid w:val="00062091"/>
    <w:rsid w:val="00062335"/>
    <w:rsid w:val="00064D71"/>
    <w:rsid w:val="00065916"/>
    <w:rsid w:val="0006719F"/>
    <w:rsid w:val="00067431"/>
    <w:rsid w:val="00070E7D"/>
    <w:rsid w:val="00071903"/>
    <w:rsid w:val="000731C1"/>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07E0"/>
    <w:rsid w:val="000914C1"/>
    <w:rsid w:val="00091FBD"/>
    <w:rsid w:val="0009554E"/>
    <w:rsid w:val="000958B3"/>
    <w:rsid w:val="000964ED"/>
    <w:rsid w:val="000966B8"/>
    <w:rsid w:val="00096E96"/>
    <w:rsid w:val="000A01D1"/>
    <w:rsid w:val="000A1BC9"/>
    <w:rsid w:val="000A2066"/>
    <w:rsid w:val="000A47FF"/>
    <w:rsid w:val="000A4C7E"/>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B7251"/>
    <w:rsid w:val="000C02B7"/>
    <w:rsid w:val="000C0921"/>
    <w:rsid w:val="000C0BF2"/>
    <w:rsid w:val="000C179E"/>
    <w:rsid w:val="000C1DD2"/>
    <w:rsid w:val="000C20F8"/>
    <w:rsid w:val="000C24E2"/>
    <w:rsid w:val="000C5D9F"/>
    <w:rsid w:val="000C6159"/>
    <w:rsid w:val="000C6726"/>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4BD"/>
    <w:rsid w:val="000E2DFD"/>
    <w:rsid w:val="000E3040"/>
    <w:rsid w:val="000E325C"/>
    <w:rsid w:val="000E32CA"/>
    <w:rsid w:val="000E38A1"/>
    <w:rsid w:val="000E3B12"/>
    <w:rsid w:val="000E3C5D"/>
    <w:rsid w:val="000E3DE2"/>
    <w:rsid w:val="000E419E"/>
    <w:rsid w:val="000E436F"/>
    <w:rsid w:val="000E44CA"/>
    <w:rsid w:val="000E5100"/>
    <w:rsid w:val="000E55F4"/>
    <w:rsid w:val="000E602F"/>
    <w:rsid w:val="000E6140"/>
    <w:rsid w:val="000E67F9"/>
    <w:rsid w:val="000E7281"/>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1EC0"/>
    <w:rsid w:val="00103C15"/>
    <w:rsid w:val="001043F8"/>
    <w:rsid w:val="00104821"/>
    <w:rsid w:val="00104845"/>
    <w:rsid w:val="001054AD"/>
    <w:rsid w:val="001061C9"/>
    <w:rsid w:val="00106390"/>
    <w:rsid w:val="00106E96"/>
    <w:rsid w:val="00106F31"/>
    <w:rsid w:val="00107189"/>
    <w:rsid w:val="0011024D"/>
    <w:rsid w:val="00110AEB"/>
    <w:rsid w:val="001119D3"/>
    <w:rsid w:val="00112287"/>
    <w:rsid w:val="00112EA3"/>
    <w:rsid w:val="001143FA"/>
    <w:rsid w:val="00114AA6"/>
    <w:rsid w:val="0011507E"/>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B8E"/>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4996"/>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4DF8"/>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5675"/>
    <w:rsid w:val="001B6827"/>
    <w:rsid w:val="001B6CED"/>
    <w:rsid w:val="001B768C"/>
    <w:rsid w:val="001C1082"/>
    <w:rsid w:val="001C18A6"/>
    <w:rsid w:val="001C1A66"/>
    <w:rsid w:val="001C20FC"/>
    <w:rsid w:val="001C2790"/>
    <w:rsid w:val="001C41C9"/>
    <w:rsid w:val="001C5BDB"/>
    <w:rsid w:val="001C6DDE"/>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07EFC"/>
    <w:rsid w:val="00211236"/>
    <w:rsid w:val="00212373"/>
    <w:rsid w:val="0021269A"/>
    <w:rsid w:val="00212874"/>
    <w:rsid w:val="002135C4"/>
    <w:rsid w:val="002146EB"/>
    <w:rsid w:val="002157F8"/>
    <w:rsid w:val="00215F85"/>
    <w:rsid w:val="002173EA"/>
    <w:rsid w:val="002207A0"/>
    <w:rsid w:val="00220EF5"/>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362F1"/>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6756"/>
    <w:rsid w:val="00257637"/>
    <w:rsid w:val="00257FDB"/>
    <w:rsid w:val="00260CFD"/>
    <w:rsid w:val="00261CC9"/>
    <w:rsid w:val="00262B9D"/>
    <w:rsid w:val="00263314"/>
    <w:rsid w:val="00263B0E"/>
    <w:rsid w:val="002663DC"/>
    <w:rsid w:val="002673DD"/>
    <w:rsid w:val="00267436"/>
    <w:rsid w:val="002674D4"/>
    <w:rsid w:val="002700AF"/>
    <w:rsid w:val="00270677"/>
    <w:rsid w:val="00270835"/>
    <w:rsid w:val="00272DBF"/>
    <w:rsid w:val="00272EBE"/>
    <w:rsid w:val="002738B0"/>
    <w:rsid w:val="00273FAA"/>
    <w:rsid w:val="00275260"/>
    <w:rsid w:val="0027621D"/>
    <w:rsid w:val="0027651D"/>
    <w:rsid w:val="00276C7D"/>
    <w:rsid w:val="00277793"/>
    <w:rsid w:val="0027790F"/>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09CC"/>
    <w:rsid w:val="00291951"/>
    <w:rsid w:val="00293446"/>
    <w:rsid w:val="00293901"/>
    <w:rsid w:val="00294A4C"/>
    <w:rsid w:val="0029575D"/>
    <w:rsid w:val="00295B06"/>
    <w:rsid w:val="00297078"/>
    <w:rsid w:val="002971F4"/>
    <w:rsid w:val="002978BF"/>
    <w:rsid w:val="002A0193"/>
    <w:rsid w:val="002A01B9"/>
    <w:rsid w:val="002A14CA"/>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3285"/>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3B24"/>
    <w:rsid w:val="002D4438"/>
    <w:rsid w:val="002D4C60"/>
    <w:rsid w:val="002D5DA1"/>
    <w:rsid w:val="002D7F54"/>
    <w:rsid w:val="002E1383"/>
    <w:rsid w:val="002E2A37"/>
    <w:rsid w:val="002E38EF"/>
    <w:rsid w:val="002E4414"/>
    <w:rsid w:val="002E5D75"/>
    <w:rsid w:val="002E7F58"/>
    <w:rsid w:val="002F0F8E"/>
    <w:rsid w:val="002F242E"/>
    <w:rsid w:val="002F2E2E"/>
    <w:rsid w:val="002F3B9B"/>
    <w:rsid w:val="002F465C"/>
    <w:rsid w:val="002F5A80"/>
    <w:rsid w:val="002F67D0"/>
    <w:rsid w:val="002F71B8"/>
    <w:rsid w:val="002F7BB2"/>
    <w:rsid w:val="00301BB0"/>
    <w:rsid w:val="00301C5D"/>
    <w:rsid w:val="003020D8"/>
    <w:rsid w:val="0030288D"/>
    <w:rsid w:val="00302A95"/>
    <w:rsid w:val="00302ACE"/>
    <w:rsid w:val="00302CE4"/>
    <w:rsid w:val="00303114"/>
    <w:rsid w:val="00303AC0"/>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349B7"/>
    <w:rsid w:val="003405EB"/>
    <w:rsid w:val="00340C41"/>
    <w:rsid w:val="00342301"/>
    <w:rsid w:val="003436DC"/>
    <w:rsid w:val="00343F64"/>
    <w:rsid w:val="00343FE5"/>
    <w:rsid w:val="003449FC"/>
    <w:rsid w:val="003452D7"/>
    <w:rsid w:val="00350D25"/>
    <w:rsid w:val="00353824"/>
    <w:rsid w:val="003544C2"/>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130"/>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66F1"/>
    <w:rsid w:val="0039757E"/>
    <w:rsid w:val="00397DD2"/>
    <w:rsid w:val="00397E7E"/>
    <w:rsid w:val="003A026B"/>
    <w:rsid w:val="003A31AF"/>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19C"/>
    <w:rsid w:val="003B5365"/>
    <w:rsid w:val="003B564B"/>
    <w:rsid w:val="003B5864"/>
    <w:rsid w:val="003B6088"/>
    <w:rsid w:val="003B770B"/>
    <w:rsid w:val="003B7E99"/>
    <w:rsid w:val="003C0D1F"/>
    <w:rsid w:val="003C137B"/>
    <w:rsid w:val="003C2477"/>
    <w:rsid w:val="003C2C27"/>
    <w:rsid w:val="003C37AC"/>
    <w:rsid w:val="003C4389"/>
    <w:rsid w:val="003C4D90"/>
    <w:rsid w:val="003C5B65"/>
    <w:rsid w:val="003C79D6"/>
    <w:rsid w:val="003D0ABC"/>
    <w:rsid w:val="003D114E"/>
    <w:rsid w:val="003D1545"/>
    <w:rsid w:val="003D1C55"/>
    <w:rsid w:val="003D1C56"/>
    <w:rsid w:val="003D2124"/>
    <w:rsid w:val="003D2865"/>
    <w:rsid w:val="003D29CC"/>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3F6BDA"/>
    <w:rsid w:val="004005A1"/>
    <w:rsid w:val="004005E4"/>
    <w:rsid w:val="0040074B"/>
    <w:rsid w:val="00401572"/>
    <w:rsid w:val="00401785"/>
    <w:rsid w:val="00401C78"/>
    <w:rsid w:val="0040240E"/>
    <w:rsid w:val="00403AD5"/>
    <w:rsid w:val="0040478F"/>
    <w:rsid w:val="00405CA2"/>
    <w:rsid w:val="00405DB3"/>
    <w:rsid w:val="00407788"/>
    <w:rsid w:val="00407C84"/>
    <w:rsid w:val="004128DF"/>
    <w:rsid w:val="00413058"/>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6944"/>
    <w:rsid w:val="00436949"/>
    <w:rsid w:val="0043726F"/>
    <w:rsid w:val="00437761"/>
    <w:rsid w:val="00441078"/>
    <w:rsid w:val="0044111A"/>
    <w:rsid w:val="0044138E"/>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12FE"/>
    <w:rsid w:val="00483212"/>
    <w:rsid w:val="00483E2C"/>
    <w:rsid w:val="004854AF"/>
    <w:rsid w:val="00485E82"/>
    <w:rsid w:val="004866AB"/>
    <w:rsid w:val="00487571"/>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C599B"/>
    <w:rsid w:val="004D0FC2"/>
    <w:rsid w:val="004D1231"/>
    <w:rsid w:val="004D1DD4"/>
    <w:rsid w:val="004D2818"/>
    <w:rsid w:val="004D2B36"/>
    <w:rsid w:val="004D3C47"/>
    <w:rsid w:val="004D3F54"/>
    <w:rsid w:val="004D4041"/>
    <w:rsid w:val="004D422D"/>
    <w:rsid w:val="004D54A6"/>
    <w:rsid w:val="004D552C"/>
    <w:rsid w:val="004D5FAE"/>
    <w:rsid w:val="004E0D5F"/>
    <w:rsid w:val="004E15BB"/>
    <w:rsid w:val="004E34A9"/>
    <w:rsid w:val="004E490E"/>
    <w:rsid w:val="004E4C5E"/>
    <w:rsid w:val="004E4F20"/>
    <w:rsid w:val="004E52FD"/>
    <w:rsid w:val="004E56E6"/>
    <w:rsid w:val="004F006C"/>
    <w:rsid w:val="004F01A3"/>
    <w:rsid w:val="004F1934"/>
    <w:rsid w:val="004F2AF6"/>
    <w:rsid w:val="004F3839"/>
    <w:rsid w:val="004F51F8"/>
    <w:rsid w:val="004F5603"/>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047"/>
    <w:rsid w:val="005222C4"/>
    <w:rsid w:val="00523BB2"/>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4AE"/>
    <w:rsid w:val="00547970"/>
    <w:rsid w:val="00547979"/>
    <w:rsid w:val="00547D18"/>
    <w:rsid w:val="00550B1A"/>
    <w:rsid w:val="0055101D"/>
    <w:rsid w:val="00551989"/>
    <w:rsid w:val="0055237B"/>
    <w:rsid w:val="00553076"/>
    <w:rsid w:val="0055338F"/>
    <w:rsid w:val="00554B6F"/>
    <w:rsid w:val="00555707"/>
    <w:rsid w:val="005557C4"/>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67C12"/>
    <w:rsid w:val="005702FF"/>
    <w:rsid w:val="00572CD7"/>
    <w:rsid w:val="005734BF"/>
    <w:rsid w:val="00573765"/>
    <w:rsid w:val="005745FB"/>
    <w:rsid w:val="00574F08"/>
    <w:rsid w:val="00575BE9"/>
    <w:rsid w:val="00576015"/>
    <w:rsid w:val="00576591"/>
    <w:rsid w:val="00576DD3"/>
    <w:rsid w:val="0057752A"/>
    <w:rsid w:val="0058079F"/>
    <w:rsid w:val="0058205A"/>
    <w:rsid w:val="0058376C"/>
    <w:rsid w:val="0058490D"/>
    <w:rsid w:val="00584E44"/>
    <w:rsid w:val="0058532A"/>
    <w:rsid w:val="00585ABB"/>
    <w:rsid w:val="00586418"/>
    <w:rsid w:val="005866F6"/>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207"/>
    <w:rsid w:val="005A790C"/>
    <w:rsid w:val="005B2D17"/>
    <w:rsid w:val="005B2ED2"/>
    <w:rsid w:val="005B439C"/>
    <w:rsid w:val="005B5BD9"/>
    <w:rsid w:val="005B6084"/>
    <w:rsid w:val="005B6999"/>
    <w:rsid w:val="005B7B58"/>
    <w:rsid w:val="005B7D23"/>
    <w:rsid w:val="005C02B6"/>
    <w:rsid w:val="005C05FB"/>
    <w:rsid w:val="005C081B"/>
    <w:rsid w:val="005C09CA"/>
    <w:rsid w:val="005C0C56"/>
    <w:rsid w:val="005C21D0"/>
    <w:rsid w:val="005C2ACE"/>
    <w:rsid w:val="005C2B43"/>
    <w:rsid w:val="005C37EE"/>
    <w:rsid w:val="005C3981"/>
    <w:rsid w:val="005C420D"/>
    <w:rsid w:val="005C4C3A"/>
    <w:rsid w:val="005C58ED"/>
    <w:rsid w:val="005C5D21"/>
    <w:rsid w:val="005C6C0A"/>
    <w:rsid w:val="005C6CB8"/>
    <w:rsid w:val="005C6CF1"/>
    <w:rsid w:val="005C73ED"/>
    <w:rsid w:val="005C7A31"/>
    <w:rsid w:val="005D0DD7"/>
    <w:rsid w:val="005D3B56"/>
    <w:rsid w:val="005D434A"/>
    <w:rsid w:val="005D6E26"/>
    <w:rsid w:val="005D7EDB"/>
    <w:rsid w:val="005E0A90"/>
    <w:rsid w:val="005E0B05"/>
    <w:rsid w:val="005E1646"/>
    <w:rsid w:val="005E1DCD"/>
    <w:rsid w:val="005E209D"/>
    <w:rsid w:val="005E2B12"/>
    <w:rsid w:val="005E2C1C"/>
    <w:rsid w:val="005E358F"/>
    <w:rsid w:val="005E3E4E"/>
    <w:rsid w:val="005E497C"/>
    <w:rsid w:val="005E7F99"/>
    <w:rsid w:val="005F012C"/>
    <w:rsid w:val="005F2213"/>
    <w:rsid w:val="005F2E58"/>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858"/>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27D51"/>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148"/>
    <w:rsid w:val="00651C53"/>
    <w:rsid w:val="00652B1A"/>
    <w:rsid w:val="00653BB0"/>
    <w:rsid w:val="00653F72"/>
    <w:rsid w:val="00654409"/>
    <w:rsid w:val="00654809"/>
    <w:rsid w:val="00655123"/>
    <w:rsid w:val="006574B0"/>
    <w:rsid w:val="006576A5"/>
    <w:rsid w:val="00657B83"/>
    <w:rsid w:val="00660644"/>
    <w:rsid w:val="00660E90"/>
    <w:rsid w:val="00661515"/>
    <w:rsid w:val="00661CBE"/>
    <w:rsid w:val="0066363B"/>
    <w:rsid w:val="00664713"/>
    <w:rsid w:val="00665089"/>
    <w:rsid w:val="006656A3"/>
    <w:rsid w:val="006656EF"/>
    <w:rsid w:val="00666AC6"/>
    <w:rsid w:val="006670B5"/>
    <w:rsid w:val="006670B6"/>
    <w:rsid w:val="0067011F"/>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AB4"/>
    <w:rsid w:val="00684C64"/>
    <w:rsid w:val="00684E4C"/>
    <w:rsid w:val="006862B7"/>
    <w:rsid w:val="006865FA"/>
    <w:rsid w:val="00686764"/>
    <w:rsid w:val="006868A6"/>
    <w:rsid w:val="00687215"/>
    <w:rsid w:val="00690983"/>
    <w:rsid w:val="00692568"/>
    <w:rsid w:val="006934E1"/>
    <w:rsid w:val="006938BC"/>
    <w:rsid w:val="00693F0C"/>
    <w:rsid w:val="00693FB1"/>
    <w:rsid w:val="00694A29"/>
    <w:rsid w:val="00697245"/>
    <w:rsid w:val="006A03E9"/>
    <w:rsid w:val="006A0869"/>
    <w:rsid w:val="006A11EC"/>
    <w:rsid w:val="006A123B"/>
    <w:rsid w:val="006A1328"/>
    <w:rsid w:val="006A1DAC"/>
    <w:rsid w:val="006A23E6"/>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A12"/>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8E4"/>
    <w:rsid w:val="006E2D04"/>
    <w:rsid w:val="006E32B8"/>
    <w:rsid w:val="006E4893"/>
    <w:rsid w:val="006E4947"/>
    <w:rsid w:val="006E5532"/>
    <w:rsid w:val="006E697C"/>
    <w:rsid w:val="006E7AAD"/>
    <w:rsid w:val="006F06BA"/>
    <w:rsid w:val="006F08C5"/>
    <w:rsid w:val="006F0E2F"/>
    <w:rsid w:val="006F1556"/>
    <w:rsid w:val="006F257C"/>
    <w:rsid w:val="006F2BA0"/>
    <w:rsid w:val="006F3038"/>
    <w:rsid w:val="006F4305"/>
    <w:rsid w:val="006F6B5E"/>
    <w:rsid w:val="006F6D2C"/>
    <w:rsid w:val="006F7D73"/>
    <w:rsid w:val="006F7EEE"/>
    <w:rsid w:val="00700A33"/>
    <w:rsid w:val="00700D51"/>
    <w:rsid w:val="007013FF"/>
    <w:rsid w:val="00701FF0"/>
    <w:rsid w:val="007045B0"/>
    <w:rsid w:val="0070600F"/>
    <w:rsid w:val="0070650F"/>
    <w:rsid w:val="00706E1B"/>
    <w:rsid w:val="00707C62"/>
    <w:rsid w:val="00707F47"/>
    <w:rsid w:val="00710129"/>
    <w:rsid w:val="00710972"/>
    <w:rsid w:val="00710AB3"/>
    <w:rsid w:val="007115F7"/>
    <w:rsid w:val="00712B37"/>
    <w:rsid w:val="00713482"/>
    <w:rsid w:val="00713531"/>
    <w:rsid w:val="00713895"/>
    <w:rsid w:val="00715435"/>
    <w:rsid w:val="0071651A"/>
    <w:rsid w:val="007178AB"/>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01F"/>
    <w:rsid w:val="0075241A"/>
    <w:rsid w:val="007527A9"/>
    <w:rsid w:val="00752D31"/>
    <w:rsid w:val="00752E3B"/>
    <w:rsid w:val="0075369E"/>
    <w:rsid w:val="007552B6"/>
    <w:rsid w:val="00755CAF"/>
    <w:rsid w:val="00755F4E"/>
    <w:rsid w:val="00756313"/>
    <w:rsid w:val="00757331"/>
    <w:rsid w:val="0076023C"/>
    <w:rsid w:val="00760A20"/>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6CC7"/>
    <w:rsid w:val="00777808"/>
    <w:rsid w:val="00781538"/>
    <w:rsid w:val="00781625"/>
    <w:rsid w:val="00781CF2"/>
    <w:rsid w:val="00781D2C"/>
    <w:rsid w:val="007824CF"/>
    <w:rsid w:val="00782BC9"/>
    <w:rsid w:val="00783912"/>
    <w:rsid w:val="00787402"/>
    <w:rsid w:val="00790173"/>
    <w:rsid w:val="007903A4"/>
    <w:rsid w:val="0079081C"/>
    <w:rsid w:val="00790970"/>
    <w:rsid w:val="0079256D"/>
    <w:rsid w:val="00792734"/>
    <w:rsid w:val="0079308C"/>
    <w:rsid w:val="00793D02"/>
    <w:rsid w:val="007949E7"/>
    <w:rsid w:val="00795486"/>
    <w:rsid w:val="007959F6"/>
    <w:rsid w:val="00796324"/>
    <w:rsid w:val="00796853"/>
    <w:rsid w:val="007972A6"/>
    <w:rsid w:val="007A089F"/>
    <w:rsid w:val="007A0CFF"/>
    <w:rsid w:val="007A16A5"/>
    <w:rsid w:val="007A1BFB"/>
    <w:rsid w:val="007A2DFE"/>
    <w:rsid w:val="007A363B"/>
    <w:rsid w:val="007A3FC0"/>
    <w:rsid w:val="007A47AC"/>
    <w:rsid w:val="007A4E87"/>
    <w:rsid w:val="007A5049"/>
    <w:rsid w:val="007A526D"/>
    <w:rsid w:val="007A52FB"/>
    <w:rsid w:val="007A5964"/>
    <w:rsid w:val="007A6B35"/>
    <w:rsid w:val="007B0FBD"/>
    <w:rsid w:val="007B13FB"/>
    <w:rsid w:val="007B14C1"/>
    <w:rsid w:val="007B1804"/>
    <w:rsid w:val="007B2441"/>
    <w:rsid w:val="007B24B0"/>
    <w:rsid w:val="007B2D0A"/>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1664"/>
    <w:rsid w:val="007D20AC"/>
    <w:rsid w:val="007D296E"/>
    <w:rsid w:val="007D3060"/>
    <w:rsid w:val="007D53BC"/>
    <w:rsid w:val="007D5F4D"/>
    <w:rsid w:val="007D7255"/>
    <w:rsid w:val="007D73CF"/>
    <w:rsid w:val="007E1247"/>
    <w:rsid w:val="007E136C"/>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7F704A"/>
    <w:rsid w:val="00800579"/>
    <w:rsid w:val="0080176E"/>
    <w:rsid w:val="008021E4"/>
    <w:rsid w:val="008021F1"/>
    <w:rsid w:val="0080367E"/>
    <w:rsid w:val="00805E7A"/>
    <w:rsid w:val="00806882"/>
    <w:rsid w:val="00806D0A"/>
    <w:rsid w:val="0080763E"/>
    <w:rsid w:val="008102F6"/>
    <w:rsid w:val="00810623"/>
    <w:rsid w:val="00812901"/>
    <w:rsid w:val="00812B6F"/>
    <w:rsid w:val="00813331"/>
    <w:rsid w:val="008133B2"/>
    <w:rsid w:val="008139DC"/>
    <w:rsid w:val="00813A33"/>
    <w:rsid w:val="00813B7D"/>
    <w:rsid w:val="008144FE"/>
    <w:rsid w:val="0081497A"/>
    <w:rsid w:val="00814FCD"/>
    <w:rsid w:val="0081519F"/>
    <w:rsid w:val="00815D43"/>
    <w:rsid w:val="00817011"/>
    <w:rsid w:val="00820DC2"/>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07E"/>
    <w:rsid w:val="00840524"/>
    <w:rsid w:val="00840AFF"/>
    <w:rsid w:val="00840B5D"/>
    <w:rsid w:val="00842297"/>
    <w:rsid w:val="00843AD8"/>
    <w:rsid w:val="00843F3D"/>
    <w:rsid w:val="00844E58"/>
    <w:rsid w:val="008454FF"/>
    <w:rsid w:val="008458BC"/>
    <w:rsid w:val="00847435"/>
    <w:rsid w:val="0085055A"/>
    <w:rsid w:val="008513F7"/>
    <w:rsid w:val="008515F4"/>
    <w:rsid w:val="008523EC"/>
    <w:rsid w:val="00852699"/>
    <w:rsid w:val="00852F45"/>
    <w:rsid w:val="008535E3"/>
    <w:rsid w:val="008541B2"/>
    <w:rsid w:val="00856559"/>
    <w:rsid w:val="00856D82"/>
    <w:rsid w:val="00857EB9"/>
    <w:rsid w:val="00860F28"/>
    <w:rsid w:val="00861720"/>
    <w:rsid w:val="00862563"/>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2F"/>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42B1"/>
    <w:rsid w:val="008A56A7"/>
    <w:rsid w:val="008A591C"/>
    <w:rsid w:val="008A5EBF"/>
    <w:rsid w:val="008A6240"/>
    <w:rsid w:val="008A6C9F"/>
    <w:rsid w:val="008A745E"/>
    <w:rsid w:val="008A7791"/>
    <w:rsid w:val="008B037C"/>
    <w:rsid w:val="008B2783"/>
    <w:rsid w:val="008B2DB6"/>
    <w:rsid w:val="008B38B1"/>
    <w:rsid w:val="008B3E92"/>
    <w:rsid w:val="008B3ECF"/>
    <w:rsid w:val="008B4BE7"/>
    <w:rsid w:val="008B55F3"/>
    <w:rsid w:val="008B5A4E"/>
    <w:rsid w:val="008B6A3C"/>
    <w:rsid w:val="008C0703"/>
    <w:rsid w:val="008C09C8"/>
    <w:rsid w:val="008C22F6"/>
    <w:rsid w:val="008C2471"/>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44C"/>
    <w:rsid w:val="008D3933"/>
    <w:rsid w:val="008D41E7"/>
    <w:rsid w:val="008D4697"/>
    <w:rsid w:val="008D490D"/>
    <w:rsid w:val="008D4B71"/>
    <w:rsid w:val="008D4F9C"/>
    <w:rsid w:val="008D68C2"/>
    <w:rsid w:val="008D6CB6"/>
    <w:rsid w:val="008D6E78"/>
    <w:rsid w:val="008D7166"/>
    <w:rsid w:val="008D774E"/>
    <w:rsid w:val="008D7848"/>
    <w:rsid w:val="008E054C"/>
    <w:rsid w:val="008E11CF"/>
    <w:rsid w:val="008E1864"/>
    <w:rsid w:val="008E1982"/>
    <w:rsid w:val="008E1AC0"/>
    <w:rsid w:val="008E2451"/>
    <w:rsid w:val="008E24B5"/>
    <w:rsid w:val="008E3903"/>
    <w:rsid w:val="008E4C5F"/>
    <w:rsid w:val="008E4D1D"/>
    <w:rsid w:val="008E6D10"/>
    <w:rsid w:val="008E6E11"/>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4671"/>
    <w:rsid w:val="00934691"/>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63AC"/>
    <w:rsid w:val="009672B0"/>
    <w:rsid w:val="00970F15"/>
    <w:rsid w:val="00971008"/>
    <w:rsid w:val="009711C5"/>
    <w:rsid w:val="009717EE"/>
    <w:rsid w:val="00971949"/>
    <w:rsid w:val="00971972"/>
    <w:rsid w:val="0097272B"/>
    <w:rsid w:val="00974E58"/>
    <w:rsid w:val="00976BFC"/>
    <w:rsid w:val="00977154"/>
    <w:rsid w:val="00980245"/>
    <w:rsid w:val="00981419"/>
    <w:rsid w:val="00982AE2"/>
    <w:rsid w:val="00982CE4"/>
    <w:rsid w:val="00983CCC"/>
    <w:rsid w:val="00984293"/>
    <w:rsid w:val="00984D49"/>
    <w:rsid w:val="00986012"/>
    <w:rsid w:val="00986104"/>
    <w:rsid w:val="009864DA"/>
    <w:rsid w:val="00986A1E"/>
    <w:rsid w:val="009876B2"/>
    <w:rsid w:val="0098779E"/>
    <w:rsid w:val="00987BE3"/>
    <w:rsid w:val="00987C82"/>
    <w:rsid w:val="009903E9"/>
    <w:rsid w:val="00991397"/>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2E0E"/>
    <w:rsid w:val="009B30E7"/>
    <w:rsid w:val="009B325D"/>
    <w:rsid w:val="009B3706"/>
    <w:rsid w:val="009B41CF"/>
    <w:rsid w:val="009B5B54"/>
    <w:rsid w:val="009B6DAD"/>
    <w:rsid w:val="009B741E"/>
    <w:rsid w:val="009B7A24"/>
    <w:rsid w:val="009C0DD0"/>
    <w:rsid w:val="009C2E0C"/>
    <w:rsid w:val="009C32E4"/>
    <w:rsid w:val="009C45EE"/>
    <w:rsid w:val="009C4C94"/>
    <w:rsid w:val="009C5289"/>
    <w:rsid w:val="009C640A"/>
    <w:rsid w:val="009C798E"/>
    <w:rsid w:val="009D0FA6"/>
    <w:rsid w:val="009D13D4"/>
    <w:rsid w:val="009D2A52"/>
    <w:rsid w:val="009D2D6C"/>
    <w:rsid w:val="009D38E1"/>
    <w:rsid w:val="009D4714"/>
    <w:rsid w:val="009D61C3"/>
    <w:rsid w:val="009D72BD"/>
    <w:rsid w:val="009E1310"/>
    <w:rsid w:val="009E19EA"/>
    <w:rsid w:val="009E2699"/>
    <w:rsid w:val="009E2F74"/>
    <w:rsid w:val="009E4678"/>
    <w:rsid w:val="009E4AD6"/>
    <w:rsid w:val="009E52B2"/>
    <w:rsid w:val="009E5787"/>
    <w:rsid w:val="009E5833"/>
    <w:rsid w:val="009E5C80"/>
    <w:rsid w:val="009E5CC9"/>
    <w:rsid w:val="009E614A"/>
    <w:rsid w:val="009E668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07D6"/>
    <w:rsid w:val="00A012C8"/>
    <w:rsid w:val="00A02C9A"/>
    <w:rsid w:val="00A02F90"/>
    <w:rsid w:val="00A03195"/>
    <w:rsid w:val="00A0418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063A"/>
    <w:rsid w:val="00A21198"/>
    <w:rsid w:val="00A219E5"/>
    <w:rsid w:val="00A22E87"/>
    <w:rsid w:val="00A230F6"/>
    <w:rsid w:val="00A24F22"/>
    <w:rsid w:val="00A25D7B"/>
    <w:rsid w:val="00A31015"/>
    <w:rsid w:val="00A318B6"/>
    <w:rsid w:val="00A31ED0"/>
    <w:rsid w:val="00A32C1D"/>
    <w:rsid w:val="00A32FE2"/>
    <w:rsid w:val="00A338A6"/>
    <w:rsid w:val="00A33C7E"/>
    <w:rsid w:val="00A34FBA"/>
    <w:rsid w:val="00A3622F"/>
    <w:rsid w:val="00A36C05"/>
    <w:rsid w:val="00A36CC8"/>
    <w:rsid w:val="00A40326"/>
    <w:rsid w:val="00A40519"/>
    <w:rsid w:val="00A40655"/>
    <w:rsid w:val="00A41173"/>
    <w:rsid w:val="00A4151F"/>
    <w:rsid w:val="00A41824"/>
    <w:rsid w:val="00A42442"/>
    <w:rsid w:val="00A42E15"/>
    <w:rsid w:val="00A43043"/>
    <w:rsid w:val="00A43280"/>
    <w:rsid w:val="00A43532"/>
    <w:rsid w:val="00A43705"/>
    <w:rsid w:val="00A4381B"/>
    <w:rsid w:val="00A44037"/>
    <w:rsid w:val="00A442D4"/>
    <w:rsid w:val="00A44542"/>
    <w:rsid w:val="00A455C2"/>
    <w:rsid w:val="00A46D7D"/>
    <w:rsid w:val="00A46DCD"/>
    <w:rsid w:val="00A474C6"/>
    <w:rsid w:val="00A47887"/>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403C"/>
    <w:rsid w:val="00A65492"/>
    <w:rsid w:val="00A656C6"/>
    <w:rsid w:val="00A65CA0"/>
    <w:rsid w:val="00A67430"/>
    <w:rsid w:val="00A676E0"/>
    <w:rsid w:val="00A704E1"/>
    <w:rsid w:val="00A7122C"/>
    <w:rsid w:val="00A72161"/>
    <w:rsid w:val="00A7258E"/>
    <w:rsid w:val="00A73308"/>
    <w:rsid w:val="00A7334E"/>
    <w:rsid w:val="00A73686"/>
    <w:rsid w:val="00A76756"/>
    <w:rsid w:val="00A7730A"/>
    <w:rsid w:val="00A80F60"/>
    <w:rsid w:val="00A81322"/>
    <w:rsid w:val="00A819EE"/>
    <w:rsid w:val="00A831E2"/>
    <w:rsid w:val="00A83E87"/>
    <w:rsid w:val="00A844C6"/>
    <w:rsid w:val="00A84D31"/>
    <w:rsid w:val="00A856B5"/>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6DE5"/>
    <w:rsid w:val="00A972E8"/>
    <w:rsid w:val="00A972F9"/>
    <w:rsid w:val="00A97FC0"/>
    <w:rsid w:val="00AA0C6C"/>
    <w:rsid w:val="00AA0CAE"/>
    <w:rsid w:val="00AA287D"/>
    <w:rsid w:val="00AA323C"/>
    <w:rsid w:val="00AA4993"/>
    <w:rsid w:val="00AA4C52"/>
    <w:rsid w:val="00AA5B1A"/>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464"/>
    <w:rsid w:val="00AC67CA"/>
    <w:rsid w:val="00AC7A86"/>
    <w:rsid w:val="00AD10E5"/>
    <w:rsid w:val="00AD1698"/>
    <w:rsid w:val="00AD2B7B"/>
    <w:rsid w:val="00AD345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E7416"/>
    <w:rsid w:val="00AF036B"/>
    <w:rsid w:val="00AF1B30"/>
    <w:rsid w:val="00AF24FB"/>
    <w:rsid w:val="00AF2C8C"/>
    <w:rsid w:val="00AF5DC2"/>
    <w:rsid w:val="00B00897"/>
    <w:rsid w:val="00B00ABA"/>
    <w:rsid w:val="00B010C5"/>
    <w:rsid w:val="00B01A77"/>
    <w:rsid w:val="00B01A99"/>
    <w:rsid w:val="00B02A1A"/>
    <w:rsid w:val="00B04467"/>
    <w:rsid w:val="00B0479B"/>
    <w:rsid w:val="00B05E04"/>
    <w:rsid w:val="00B05ED6"/>
    <w:rsid w:val="00B069F0"/>
    <w:rsid w:val="00B07124"/>
    <w:rsid w:val="00B0734F"/>
    <w:rsid w:val="00B07F9A"/>
    <w:rsid w:val="00B103E0"/>
    <w:rsid w:val="00B10D79"/>
    <w:rsid w:val="00B11890"/>
    <w:rsid w:val="00B11A21"/>
    <w:rsid w:val="00B12CFC"/>
    <w:rsid w:val="00B13223"/>
    <w:rsid w:val="00B13A0C"/>
    <w:rsid w:val="00B13DE7"/>
    <w:rsid w:val="00B13FB9"/>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56F3"/>
    <w:rsid w:val="00B25A3F"/>
    <w:rsid w:val="00B2635E"/>
    <w:rsid w:val="00B26C53"/>
    <w:rsid w:val="00B26D28"/>
    <w:rsid w:val="00B26D2E"/>
    <w:rsid w:val="00B26ED6"/>
    <w:rsid w:val="00B30665"/>
    <w:rsid w:val="00B31341"/>
    <w:rsid w:val="00B321D2"/>
    <w:rsid w:val="00B32478"/>
    <w:rsid w:val="00B327EE"/>
    <w:rsid w:val="00B3310E"/>
    <w:rsid w:val="00B33354"/>
    <w:rsid w:val="00B35D19"/>
    <w:rsid w:val="00B3735D"/>
    <w:rsid w:val="00B37BF5"/>
    <w:rsid w:val="00B4013E"/>
    <w:rsid w:val="00B406C0"/>
    <w:rsid w:val="00B40E2F"/>
    <w:rsid w:val="00B414FD"/>
    <w:rsid w:val="00B42413"/>
    <w:rsid w:val="00B42C42"/>
    <w:rsid w:val="00B42EA6"/>
    <w:rsid w:val="00B42F27"/>
    <w:rsid w:val="00B43158"/>
    <w:rsid w:val="00B43999"/>
    <w:rsid w:val="00B45032"/>
    <w:rsid w:val="00B476FC"/>
    <w:rsid w:val="00B5001C"/>
    <w:rsid w:val="00B5041C"/>
    <w:rsid w:val="00B50652"/>
    <w:rsid w:val="00B51AFB"/>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4607"/>
    <w:rsid w:val="00B657DB"/>
    <w:rsid w:val="00B65D3F"/>
    <w:rsid w:val="00B708E1"/>
    <w:rsid w:val="00B70B86"/>
    <w:rsid w:val="00B71182"/>
    <w:rsid w:val="00B716B9"/>
    <w:rsid w:val="00B74136"/>
    <w:rsid w:val="00B7463C"/>
    <w:rsid w:val="00B754DF"/>
    <w:rsid w:val="00B756EB"/>
    <w:rsid w:val="00B758EE"/>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3A71"/>
    <w:rsid w:val="00B943BD"/>
    <w:rsid w:val="00B950B4"/>
    <w:rsid w:val="00B95974"/>
    <w:rsid w:val="00B95F5E"/>
    <w:rsid w:val="00B960D9"/>
    <w:rsid w:val="00B962F4"/>
    <w:rsid w:val="00B9685E"/>
    <w:rsid w:val="00B96C0A"/>
    <w:rsid w:val="00B972B8"/>
    <w:rsid w:val="00BA0220"/>
    <w:rsid w:val="00BA078A"/>
    <w:rsid w:val="00BA0A88"/>
    <w:rsid w:val="00BA117A"/>
    <w:rsid w:val="00BA1439"/>
    <w:rsid w:val="00BA1997"/>
    <w:rsid w:val="00BA1BD0"/>
    <w:rsid w:val="00BA2D3C"/>
    <w:rsid w:val="00BA378F"/>
    <w:rsid w:val="00BA5DCE"/>
    <w:rsid w:val="00BA7CA0"/>
    <w:rsid w:val="00BB024D"/>
    <w:rsid w:val="00BB08BF"/>
    <w:rsid w:val="00BB2058"/>
    <w:rsid w:val="00BB2B11"/>
    <w:rsid w:val="00BB2D61"/>
    <w:rsid w:val="00BB2DDD"/>
    <w:rsid w:val="00BB33B8"/>
    <w:rsid w:val="00BB367B"/>
    <w:rsid w:val="00BB37BB"/>
    <w:rsid w:val="00BB4B15"/>
    <w:rsid w:val="00BB55A1"/>
    <w:rsid w:val="00BB57CB"/>
    <w:rsid w:val="00BB70A7"/>
    <w:rsid w:val="00BC0563"/>
    <w:rsid w:val="00BC4100"/>
    <w:rsid w:val="00BC4C48"/>
    <w:rsid w:val="00BC58A4"/>
    <w:rsid w:val="00BC5E50"/>
    <w:rsid w:val="00BC61E5"/>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4B4"/>
    <w:rsid w:val="00BF178B"/>
    <w:rsid w:val="00BF24D3"/>
    <w:rsid w:val="00BF3187"/>
    <w:rsid w:val="00BF43B4"/>
    <w:rsid w:val="00BF4647"/>
    <w:rsid w:val="00BF5987"/>
    <w:rsid w:val="00BF64E1"/>
    <w:rsid w:val="00BF7046"/>
    <w:rsid w:val="00C0028B"/>
    <w:rsid w:val="00C016EB"/>
    <w:rsid w:val="00C01826"/>
    <w:rsid w:val="00C03AD5"/>
    <w:rsid w:val="00C04176"/>
    <w:rsid w:val="00C04B87"/>
    <w:rsid w:val="00C05C93"/>
    <w:rsid w:val="00C064EA"/>
    <w:rsid w:val="00C076A3"/>
    <w:rsid w:val="00C101E7"/>
    <w:rsid w:val="00C10AD1"/>
    <w:rsid w:val="00C10E68"/>
    <w:rsid w:val="00C11F9A"/>
    <w:rsid w:val="00C12054"/>
    <w:rsid w:val="00C13134"/>
    <w:rsid w:val="00C147DA"/>
    <w:rsid w:val="00C15550"/>
    <w:rsid w:val="00C15943"/>
    <w:rsid w:val="00C15F2C"/>
    <w:rsid w:val="00C15F9F"/>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46DB9"/>
    <w:rsid w:val="00C47FA0"/>
    <w:rsid w:val="00C50A3D"/>
    <w:rsid w:val="00C50B2A"/>
    <w:rsid w:val="00C51356"/>
    <w:rsid w:val="00C5148E"/>
    <w:rsid w:val="00C51502"/>
    <w:rsid w:val="00C527B0"/>
    <w:rsid w:val="00C52F22"/>
    <w:rsid w:val="00C5332D"/>
    <w:rsid w:val="00C5338D"/>
    <w:rsid w:val="00C535BE"/>
    <w:rsid w:val="00C53665"/>
    <w:rsid w:val="00C53F56"/>
    <w:rsid w:val="00C54712"/>
    <w:rsid w:val="00C54954"/>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673A4"/>
    <w:rsid w:val="00C7436D"/>
    <w:rsid w:val="00C74A97"/>
    <w:rsid w:val="00C7512D"/>
    <w:rsid w:val="00C75C7C"/>
    <w:rsid w:val="00C75D00"/>
    <w:rsid w:val="00C76783"/>
    <w:rsid w:val="00C76935"/>
    <w:rsid w:val="00C76B26"/>
    <w:rsid w:val="00C77419"/>
    <w:rsid w:val="00C778BE"/>
    <w:rsid w:val="00C77DC0"/>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49C8"/>
    <w:rsid w:val="00C95F19"/>
    <w:rsid w:val="00C96760"/>
    <w:rsid w:val="00C97022"/>
    <w:rsid w:val="00CA3790"/>
    <w:rsid w:val="00CA4244"/>
    <w:rsid w:val="00CA5D04"/>
    <w:rsid w:val="00CA65EA"/>
    <w:rsid w:val="00CA6A80"/>
    <w:rsid w:val="00CA6F10"/>
    <w:rsid w:val="00CA7107"/>
    <w:rsid w:val="00CB0EA9"/>
    <w:rsid w:val="00CB16EC"/>
    <w:rsid w:val="00CB232A"/>
    <w:rsid w:val="00CB300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6784"/>
    <w:rsid w:val="00D16F91"/>
    <w:rsid w:val="00D17AA4"/>
    <w:rsid w:val="00D17F2D"/>
    <w:rsid w:val="00D17F5A"/>
    <w:rsid w:val="00D20FC3"/>
    <w:rsid w:val="00D22279"/>
    <w:rsid w:val="00D230D6"/>
    <w:rsid w:val="00D2331C"/>
    <w:rsid w:val="00D23FE5"/>
    <w:rsid w:val="00D24679"/>
    <w:rsid w:val="00D2678B"/>
    <w:rsid w:val="00D27B0E"/>
    <w:rsid w:val="00D27B37"/>
    <w:rsid w:val="00D307B6"/>
    <w:rsid w:val="00D31FC0"/>
    <w:rsid w:val="00D3221A"/>
    <w:rsid w:val="00D32B68"/>
    <w:rsid w:val="00D33D23"/>
    <w:rsid w:val="00D3431A"/>
    <w:rsid w:val="00D35524"/>
    <w:rsid w:val="00D36BCC"/>
    <w:rsid w:val="00D37E16"/>
    <w:rsid w:val="00D40A23"/>
    <w:rsid w:val="00D4130E"/>
    <w:rsid w:val="00D42267"/>
    <w:rsid w:val="00D43BA6"/>
    <w:rsid w:val="00D43CAE"/>
    <w:rsid w:val="00D44DE8"/>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60"/>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778CD"/>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DE9"/>
    <w:rsid w:val="00D91E5D"/>
    <w:rsid w:val="00D932A9"/>
    <w:rsid w:val="00D93B91"/>
    <w:rsid w:val="00D94C7D"/>
    <w:rsid w:val="00D95483"/>
    <w:rsid w:val="00D95C2D"/>
    <w:rsid w:val="00D96275"/>
    <w:rsid w:val="00DA1071"/>
    <w:rsid w:val="00DA141F"/>
    <w:rsid w:val="00DA16BD"/>
    <w:rsid w:val="00DA22E7"/>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1702"/>
    <w:rsid w:val="00DC1851"/>
    <w:rsid w:val="00DC1C43"/>
    <w:rsid w:val="00DC2C6D"/>
    <w:rsid w:val="00DC4A1C"/>
    <w:rsid w:val="00DC4DD1"/>
    <w:rsid w:val="00DC4F88"/>
    <w:rsid w:val="00DC5CD2"/>
    <w:rsid w:val="00DC6301"/>
    <w:rsid w:val="00DC6F4B"/>
    <w:rsid w:val="00DC7A8C"/>
    <w:rsid w:val="00DD0166"/>
    <w:rsid w:val="00DD0CBF"/>
    <w:rsid w:val="00DD20AA"/>
    <w:rsid w:val="00DD23A5"/>
    <w:rsid w:val="00DD25A2"/>
    <w:rsid w:val="00DD26DC"/>
    <w:rsid w:val="00DD3303"/>
    <w:rsid w:val="00DD4348"/>
    <w:rsid w:val="00DD43ED"/>
    <w:rsid w:val="00DD4F6D"/>
    <w:rsid w:val="00DD5222"/>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5E"/>
    <w:rsid w:val="00DF07B2"/>
    <w:rsid w:val="00DF0E27"/>
    <w:rsid w:val="00DF12A9"/>
    <w:rsid w:val="00DF1718"/>
    <w:rsid w:val="00DF360A"/>
    <w:rsid w:val="00DF6556"/>
    <w:rsid w:val="00DF712D"/>
    <w:rsid w:val="00DF73E1"/>
    <w:rsid w:val="00E016DF"/>
    <w:rsid w:val="00E01B72"/>
    <w:rsid w:val="00E024BB"/>
    <w:rsid w:val="00E03286"/>
    <w:rsid w:val="00E04A82"/>
    <w:rsid w:val="00E05448"/>
    <w:rsid w:val="00E07A9B"/>
    <w:rsid w:val="00E07CF0"/>
    <w:rsid w:val="00E10CF9"/>
    <w:rsid w:val="00E1124E"/>
    <w:rsid w:val="00E115DD"/>
    <w:rsid w:val="00E1162A"/>
    <w:rsid w:val="00E128C2"/>
    <w:rsid w:val="00E1369B"/>
    <w:rsid w:val="00E13896"/>
    <w:rsid w:val="00E14370"/>
    <w:rsid w:val="00E143E2"/>
    <w:rsid w:val="00E14DB3"/>
    <w:rsid w:val="00E14E1C"/>
    <w:rsid w:val="00E15C83"/>
    <w:rsid w:val="00E15CF1"/>
    <w:rsid w:val="00E1671D"/>
    <w:rsid w:val="00E17409"/>
    <w:rsid w:val="00E17746"/>
    <w:rsid w:val="00E20A7E"/>
    <w:rsid w:val="00E21C0C"/>
    <w:rsid w:val="00E23515"/>
    <w:rsid w:val="00E24412"/>
    <w:rsid w:val="00E24F71"/>
    <w:rsid w:val="00E25026"/>
    <w:rsid w:val="00E2619A"/>
    <w:rsid w:val="00E26D71"/>
    <w:rsid w:val="00E27301"/>
    <w:rsid w:val="00E273FE"/>
    <w:rsid w:val="00E279FF"/>
    <w:rsid w:val="00E27FDF"/>
    <w:rsid w:val="00E310AD"/>
    <w:rsid w:val="00E314A0"/>
    <w:rsid w:val="00E317C2"/>
    <w:rsid w:val="00E31975"/>
    <w:rsid w:val="00E3424A"/>
    <w:rsid w:val="00E3474F"/>
    <w:rsid w:val="00E34D85"/>
    <w:rsid w:val="00E351CD"/>
    <w:rsid w:val="00E36B27"/>
    <w:rsid w:val="00E377EE"/>
    <w:rsid w:val="00E405B8"/>
    <w:rsid w:val="00E40754"/>
    <w:rsid w:val="00E4087C"/>
    <w:rsid w:val="00E42109"/>
    <w:rsid w:val="00E42219"/>
    <w:rsid w:val="00E43B38"/>
    <w:rsid w:val="00E43EA5"/>
    <w:rsid w:val="00E44937"/>
    <w:rsid w:val="00E453A6"/>
    <w:rsid w:val="00E45F69"/>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4DA"/>
    <w:rsid w:val="00E725C3"/>
    <w:rsid w:val="00E73112"/>
    <w:rsid w:val="00E73D4B"/>
    <w:rsid w:val="00E74940"/>
    <w:rsid w:val="00E74BBA"/>
    <w:rsid w:val="00E75594"/>
    <w:rsid w:val="00E75626"/>
    <w:rsid w:val="00E760D9"/>
    <w:rsid w:val="00E7612B"/>
    <w:rsid w:val="00E76F51"/>
    <w:rsid w:val="00E77053"/>
    <w:rsid w:val="00E77303"/>
    <w:rsid w:val="00E812C0"/>
    <w:rsid w:val="00E81801"/>
    <w:rsid w:val="00E82E23"/>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2B2D"/>
    <w:rsid w:val="00EA36AC"/>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0BA0"/>
    <w:rsid w:val="00ED135E"/>
    <w:rsid w:val="00ED1E64"/>
    <w:rsid w:val="00ED1F0B"/>
    <w:rsid w:val="00ED226A"/>
    <w:rsid w:val="00ED3786"/>
    <w:rsid w:val="00ED5C9C"/>
    <w:rsid w:val="00ED5FA5"/>
    <w:rsid w:val="00ED67AF"/>
    <w:rsid w:val="00ED6A41"/>
    <w:rsid w:val="00ED6F94"/>
    <w:rsid w:val="00ED7349"/>
    <w:rsid w:val="00ED7907"/>
    <w:rsid w:val="00ED7972"/>
    <w:rsid w:val="00ED7B69"/>
    <w:rsid w:val="00ED7CA8"/>
    <w:rsid w:val="00EE09F7"/>
    <w:rsid w:val="00EE2694"/>
    <w:rsid w:val="00EE3238"/>
    <w:rsid w:val="00EE3CED"/>
    <w:rsid w:val="00EE5369"/>
    <w:rsid w:val="00EE662C"/>
    <w:rsid w:val="00EE6D39"/>
    <w:rsid w:val="00EE7777"/>
    <w:rsid w:val="00EF1304"/>
    <w:rsid w:val="00EF218D"/>
    <w:rsid w:val="00EF4128"/>
    <w:rsid w:val="00EF46EA"/>
    <w:rsid w:val="00EF538C"/>
    <w:rsid w:val="00EF68DD"/>
    <w:rsid w:val="00F0012C"/>
    <w:rsid w:val="00F01246"/>
    <w:rsid w:val="00F03FB1"/>
    <w:rsid w:val="00F0424B"/>
    <w:rsid w:val="00F053A6"/>
    <w:rsid w:val="00F05595"/>
    <w:rsid w:val="00F056E3"/>
    <w:rsid w:val="00F065C7"/>
    <w:rsid w:val="00F06C8E"/>
    <w:rsid w:val="00F107CC"/>
    <w:rsid w:val="00F11F49"/>
    <w:rsid w:val="00F120B2"/>
    <w:rsid w:val="00F12C0A"/>
    <w:rsid w:val="00F1309C"/>
    <w:rsid w:val="00F14732"/>
    <w:rsid w:val="00F1486C"/>
    <w:rsid w:val="00F15068"/>
    <w:rsid w:val="00F152DE"/>
    <w:rsid w:val="00F1683B"/>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3DE7"/>
    <w:rsid w:val="00F54285"/>
    <w:rsid w:val="00F546C2"/>
    <w:rsid w:val="00F56877"/>
    <w:rsid w:val="00F568C0"/>
    <w:rsid w:val="00F57742"/>
    <w:rsid w:val="00F57A51"/>
    <w:rsid w:val="00F60773"/>
    <w:rsid w:val="00F60829"/>
    <w:rsid w:val="00F610D6"/>
    <w:rsid w:val="00F6192D"/>
    <w:rsid w:val="00F61D50"/>
    <w:rsid w:val="00F61E47"/>
    <w:rsid w:val="00F6287D"/>
    <w:rsid w:val="00F63707"/>
    <w:rsid w:val="00F63AB5"/>
    <w:rsid w:val="00F65B18"/>
    <w:rsid w:val="00F67173"/>
    <w:rsid w:val="00F67773"/>
    <w:rsid w:val="00F702EB"/>
    <w:rsid w:val="00F70B4D"/>
    <w:rsid w:val="00F72B1B"/>
    <w:rsid w:val="00F72B34"/>
    <w:rsid w:val="00F73965"/>
    <w:rsid w:val="00F7412A"/>
    <w:rsid w:val="00F74B44"/>
    <w:rsid w:val="00F74C66"/>
    <w:rsid w:val="00F75121"/>
    <w:rsid w:val="00F761C6"/>
    <w:rsid w:val="00F76835"/>
    <w:rsid w:val="00F768D0"/>
    <w:rsid w:val="00F77D34"/>
    <w:rsid w:val="00F77D4D"/>
    <w:rsid w:val="00F808B4"/>
    <w:rsid w:val="00F81EE2"/>
    <w:rsid w:val="00F8361C"/>
    <w:rsid w:val="00F84DF3"/>
    <w:rsid w:val="00F85B6E"/>
    <w:rsid w:val="00F85C20"/>
    <w:rsid w:val="00F85DF0"/>
    <w:rsid w:val="00F86043"/>
    <w:rsid w:val="00F8606E"/>
    <w:rsid w:val="00F86F0F"/>
    <w:rsid w:val="00F9054D"/>
    <w:rsid w:val="00F90635"/>
    <w:rsid w:val="00F90B3B"/>
    <w:rsid w:val="00F91BD9"/>
    <w:rsid w:val="00F9228C"/>
    <w:rsid w:val="00F92523"/>
    <w:rsid w:val="00F938BE"/>
    <w:rsid w:val="00F93C5C"/>
    <w:rsid w:val="00F93CCB"/>
    <w:rsid w:val="00F9444A"/>
    <w:rsid w:val="00F94FB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1829"/>
    <w:rsid w:val="00FD30F1"/>
    <w:rsid w:val="00FD348C"/>
    <w:rsid w:val="00FD5178"/>
    <w:rsid w:val="00FD6D8E"/>
    <w:rsid w:val="00FD7100"/>
    <w:rsid w:val="00FE02DB"/>
    <w:rsid w:val="00FE0A10"/>
    <w:rsid w:val="00FE1CA3"/>
    <w:rsid w:val="00FE1E29"/>
    <w:rsid w:val="00FE2B78"/>
    <w:rsid w:val="00FE314E"/>
    <w:rsid w:val="00FE4D95"/>
    <w:rsid w:val="00FE502D"/>
    <w:rsid w:val="00FE5071"/>
    <w:rsid w:val="00FE653E"/>
    <w:rsid w:val="00FE664D"/>
    <w:rsid w:val="00FE7D40"/>
    <w:rsid w:val="00FF07B3"/>
    <w:rsid w:val="00FF1312"/>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5502">
      <w:bodyDiv w:val="1"/>
      <w:marLeft w:val="0"/>
      <w:marRight w:val="0"/>
      <w:marTop w:val="0"/>
      <w:marBottom w:val="0"/>
      <w:divBdr>
        <w:top w:val="none" w:sz="0" w:space="0" w:color="auto"/>
        <w:left w:val="none" w:sz="0" w:space="0" w:color="auto"/>
        <w:bottom w:val="none" w:sz="0" w:space="0" w:color="auto"/>
        <w:right w:val="none" w:sz="0" w:space="0" w:color="auto"/>
      </w:divBdr>
    </w:div>
    <w:div w:id="377510907">
      <w:bodyDiv w:val="1"/>
      <w:marLeft w:val="0"/>
      <w:marRight w:val="0"/>
      <w:marTop w:val="0"/>
      <w:marBottom w:val="0"/>
      <w:divBdr>
        <w:top w:val="none" w:sz="0" w:space="0" w:color="auto"/>
        <w:left w:val="none" w:sz="0" w:space="0" w:color="auto"/>
        <w:bottom w:val="none" w:sz="0" w:space="0" w:color="auto"/>
        <w:right w:val="none" w:sz="0" w:space="0" w:color="auto"/>
      </w:divBdr>
    </w:div>
    <w:div w:id="2140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42F2-F231-49CA-A68A-F677E796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15</cp:revision>
  <cp:lastPrinted>2015-08-22T06:53:00Z</cp:lastPrinted>
  <dcterms:created xsi:type="dcterms:W3CDTF">2015-08-10T13:56:00Z</dcterms:created>
  <dcterms:modified xsi:type="dcterms:W3CDTF">2015-09-02T08:26:00Z</dcterms:modified>
</cp:coreProperties>
</file>